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797" w:rsidRPr="00B85797" w:rsidRDefault="00B85797" w:rsidP="00B85797">
      <w:pPr>
        <w:spacing w:after="0" w:line="240" w:lineRule="auto"/>
        <w:jc w:val="right"/>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4"/>
          <w:szCs w:val="24"/>
          <w:lang w:eastAsia="ru-RU"/>
        </w:rPr>
        <w:t>УТВЕРЖДЕН</w:t>
      </w:r>
    </w:p>
    <w:p w:rsidR="00B85797" w:rsidRPr="00B85797" w:rsidRDefault="00B85797" w:rsidP="00B85797">
      <w:pPr>
        <w:spacing w:after="0" w:line="240" w:lineRule="auto"/>
        <w:jc w:val="right"/>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4"/>
          <w:szCs w:val="24"/>
          <w:lang w:eastAsia="ru-RU"/>
        </w:rPr>
        <w:t xml:space="preserve">Приказом </w:t>
      </w:r>
    </w:p>
    <w:p w:rsidR="00B85797" w:rsidRPr="00B85797" w:rsidRDefault="00B85797" w:rsidP="00B85797">
      <w:pPr>
        <w:spacing w:after="0" w:line="240" w:lineRule="auto"/>
        <w:jc w:val="right"/>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4"/>
          <w:szCs w:val="24"/>
          <w:lang w:eastAsia="ru-RU"/>
        </w:rPr>
        <w:t>Городского комитета образования</w:t>
      </w:r>
    </w:p>
    <w:p w:rsidR="00B85797" w:rsidRPr="00B85797" w:rsidRDefault="00B85797" w:rsidP="00B85797">
      <w:pPr>
        <w:spacing w:after="0" w:line="240" w:lineRule="auto"/>
        <w:jc w:val="right"/>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4"/>
          <w:szCs w:val="24"/>
          <w:lang w:eastAsia="ru-RU"/>
        </w:rPr>
        <w:t xml:space="preserve">Администрации города Королева </w:t>
      </w:r>
    </w:p>
    <w:p w:rsidR="00B85797" w:rsidRPr="00B85797" w:rsidRDefault="00B85797" w:rsidP="00B85797">
      <w:pPr>
        <w:spacing w:after="0" w:line="240" w:lineRule="auto"/>
        <w:jc w:val="right"/>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4"/>
          <w:szCs w:val="24"/>
          <w:lang w:eastAsia="ru-RU"/>
        </w:rPr>
        <w:t>Московской области</w:t>
      </w:r>
    </w:p>
    <w:p w:rsidR="00B85797" w:rsidRPr="00B85797" w:rsidRDefault="00B85797" w:rsidP="00B85797">
      <w:pPr>
        <w:spacing w:after="0" w:line="240" w:lineRule="auto"/>
        <w:jc w:val="right"/>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4"/>
          <w:szCs w:val="24"/>
          <w:lang w:eastAsia="ru-RU"/>
        </w:rPr>
        <w:t>от_____________2009 года №____</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УСТАВ</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Муниципального дошкольного образовательного учреждения</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центра развития ребенка - детского сада «ЭВРИКА»</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(новая редакция)</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0"/>
          <w:szCs w:val="24"/>
          <w:lang w:eastAsia="ru-RU"/>
        </w:rPr>
        <w:t> </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 </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Московская область</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г. Королев</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28"/>
          <w:szCs w:val="24"/>
          <w:lang w:eastAsia="ru-RU"/>
        </w:rPr>
        <w:t>2010 г.</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sz w:val="24"/>
          <w:szCs w:val="24"/>
          <w:lang w:eastAsia="ru-RU"/>
        </w:rPr>
        <w:t> </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sz w:val="24"/>
          <w:szCs w:val="24"/>
          <w:lang w:eastAsia="ru-RU"/>
        </w:rPr>
        <w:t> </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sz w:val="24"/>
          <w:szCs w:val="24"/>
          <w:lang w:eastAsia="ru-RU"/>
        </w:rPr>
        <w:t> </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sz w:val="24"/>
          <w:szCs w:val="24"/>
          <w:lang w:eastAsia="ru-RU"/>
        </w:rPr>
        <w:lastRenderedPageBreak/>
        <w:t> </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sz w:val="24"/>
          <w:szCs w:val="24"/>
          <w:lang w:eastAsia="ru-RU"/>
        </w:rPr>
        <w:t> </w:t>
      </w:r>
    </w:p>
    <w:p w:rsidR="00B85797" w:rsidRPr="00B85797" w:rsidRDefault="00B85797" w:rsidP="00B85797">
      <w:pPr>
        <w:tabs>
          <w:tab w:val="num" w:pos="555"/>
        </w:tabs>
        <w:spacing w:after="0" w:line="240" w:lineRule="auto"/>
        <w:ind w:left="555" w:right="57" w:hanging="555"/>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1.           ОБЩИЕ ПОЛОЖЕНИЯ</w:t>
      </w:r>
    </w:p>
    <w:p w:rsidR="00B85797" w:rsidRPr="00B85797" w:rsidRDefault="00B85797" w:rsidP="00B85797">
      <w:pPr>
        <w:spacing w:after="0" w:line="240" w:lineRule="auto"/>
        <w:ind w:right="57"/>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tabs>
          <w:tab w:val="num" w:pos="0"/>
          <w:tab w:val="num" w:pos="1500"/>
        </w:tabs>
        <w:spacing w:after="0" w:line="240" w:lineRule="auto"/>
        <w:ind w:right="57"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18"/>
          <w:lang w:eastAsia="ru-RU"/>
        </w:rPr>
        <w:t>1.1.</w:t>
      </w:r>
      <w:r w:rsidRPr="00B85797">
        <w:rPr>
          <w:rFonts w:ascii="Times New Roman" w:eastAsia="Times New Roman" w:hAnsi="Times New Roman" w:cs="Times New Roman"/>
          <w:b/>
          <w:color w:val="000000"/>
          <w:sz w:val="28"/>
          <w:szCs w:val="24"/>
          <w:lang w:eastAsia="ru-RU"/>
        </w:rPr>
        <w:t xml:space="preserve">            </w:t>
      </w:r>
      <w:r w:rsidRPr="00B85797">
        <w:rPr>
          <w:rFonts w:ascii="Times New Roman" w:eastAsia="Times New Roman" w:hAnsi="Times New Roman" w:cs="Times New Roman"/>
          <w:color w:val="000000"/>
          <w:sz w:val="18"/>
          <w:szCs w:val="24"/>
          <w:lang w:eastAsia="ru-RU"/>
        </w:rPr>
        <w:t>Муниципальное дошкольное образовательное учреждение центр развития ребенка – детский сад «Эврика», в дальнейшем именуемое  «ДОУ», создано в целях  воспитания и обучения детей дошкольного возраста, обеспечения их надлежащего присмотра, ухода и оздоровления, развития индивидуальных способностей и необходимой коррекции нарушений развития этих детей.</w:t>
      </w:r>
    </w:p>
    <w:p w:rsidR="00B85797" w:rsidRPr="00B85797" w:rsidRDefault="00B85797" w:rsidP="00B85797">
      <w:pPr>
        <w:tabs>
          <w:tab w:val="num" w:pos="0"/>
          <w:tab w:val="num" w:pos="1500"/>
        </w:tabs>
        <w:spacing w:after="0" w:line="240" w:lineRule="auto"/>
        <w:ind w:right="57"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1.2.            </w:t>
      </w:r>
      <w:r w:rsidRPr="00B85797">
        <w:rPr>
          <w:rFonts w:ascii="Times New Roman" w:eastAsia="Times New Roman" w:hAnsi="Times New Roman" w:cs="Times New Roman"/>
          <w:color w:val="000000"/>
          <w:sz w:val="18"/>
          <w:szCs w:val="24"/>
          <w:lang w:eastAsia="ru-RU"/>
        </w:rPr>
        <w:t>Полное наименование ДОУ на русском языке: Муниципальное дошкольное образовательное учреждение центр развития ребенка – детский сад «Эврика».</w:t>
      </w:r>
    </w:p>
    <w:p w:rsidR="00B85797" w:rsidRPr="00B85797" w:rsidRDefault="00B85797" w:rsidP="00B85797">
      <w:pPr>
        <w:spacing w:after="0" w:line="240" w:lineRule="auto"/>
        <w:ind w:right="57" w:firstLine="709"/>
        <w:outlineLvl w:val="0"/>
        <w:rPr>
          <w:rFonts w:ascii="Times New Roman" w:eastAsia="Times New Roman" w:hAnsi="Times New Roman" w:cs="Times New Roman"/>
          <w:b/>
          <w:bCs/>
          <w:kern w:val="36"/>
          <w:sz w:val="48"/>
          <w:szCs w:val="48"/>
          <w:lang w:eastAsia="ru-RU"/>
        </w:rPr>
      </w:pPr>
      <w:r w:rsidRPr="00B85797">
        <w:rPr>
          <w:rFonts w:ascii="Times New Roman" w:eastAsia="Times New Roman" w:hAnsi="Times New Roman" w:cs="Times New Roman"/>
          <w:b/>
          <w:bCs/>
          <w:color w:val="000000"/>
          <w:kern w:val="36"/>
          <w:sz w:val="18"/>
          <w:szCs w:val="18"/>
          <w:lang w:eastAsia="ru-RU"/>
        </w:rPr>
        <w:t>Сокращенное наименование ДОУ на русском языке: МДОУ центр развития ребенка  - детский сад «Эврика».</w:t>
      </w:r>
    </w:p>
    <w:p w:rsidR="00B85797" w:rsidRPr="00B85797" w:rsidRDefault="00B85797" w:rsidP="00B85797">
      <w:pPr>
        <w:tabs>
          <w:tab w:val="num" w:pos="0"/>
          <w:tab w:val="num" w:pos="1500"/>
        </w:tabs>
        <w:spacing w:after="0" w:line="240" w:lineRule="auto"/>
        <w:ind w:right="57"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1.3.            </w:t>
      </w:r>
      <w:r w:rsidRPr="00B85797">
        <w:rPr>
          <w:rFonts w:ascii="Times New Roman" w:eastAsia="Times New Roman" w:hAnsi="Times New Roman" w:cs="Times New Roman"/>
          <w:color w:val="000000"/>
          <w:sz w:val="18"/>
          <w:szCs w:val="24"/>
          <w:lang w:eastAsia="ru-RU"/>
        </w:rPr>
        <w:t>Организационно-правовая форма ДОУ: муниципальное учреждение.</w:t>
      </w:r>
    </w:p>
    <w:p w:rsidR="00B85797" w:rsidRPr="00B85797" w:rsidRDefault="00B85797" w:rsidP="00B85797">
      <w:pPr>
        <w:spacing w:after="0" w:line="240" w:lineRule="auto"/>
        <w:ind w:firstLine="709"/>
        <w:contextualSpacing/>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1.4.</w:t>
      </w:r>
      <w:r w:rsidRPr="00B85797">
        <w:rPr>
          <w:rFonts w:ascii="Times New Roman" w:eastAsia="Times New Roman" w:hAnsi="Times New Roman" w:cs="Times New Roman"/>
          <w:color w:val="000000"/>
          <w:sz w:val="18"/>
          <w:szCs w:val="24"/>
          <w:lang w:eastAsia="ru-RU"/>
        </w:rPr>
        <w:t xml:space="preserve"> Учредителем ДОУ от имени муниципального образования «Город Королёв Московской области" выступает Городской комитет образования Администрации города Королёва Московской области.</w:t>
      </w:r>
    </w:p>
    <w:p w:rsidR="00B85797" w:rsidRPr="00B85797" w:rsidRDefault="00B85797" w:rsidP="00B85797">
      <w:pPr>
        <w:tabs>
          <w:tab w:val="num" w:pos="-78"/>
        </w:tabs>
        <w:spacing w:after="0" w:line="240" w:lineRule="auto"/>
        <w:ind w:left="-78" w:right="57" w:firstLine="78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1.5.         </w:t>
      </w:r>
      <w:r w:rsidRPr="00B85797">
        <w:rPr>
          <w:rFonts w:ascii="Times New Roman" w:eastAsia="Times New Roman" w:hAnsi="Times New Roman" w:cs="Times New Roman"/>
          <w:color w:val="000000"/>
          <w:sz w:val="18"/>
          <w:szCs w:val="24"/>
          <w:lang w:eastAsia="ru-RU"/>
        </w:rPr>
        <w:t xml:space="preserve">Место нахождения ДОУ (юридический и фактический адрес): 141078, Московская область, город  Королев, пр. Королева, дом  4-б. </w:t>
      </w:r>
    </w:p>
    <w:p w:rsidR="00B85797" w:rsidRPr="00B85797" w:rsidRDefault="00B85797" w:rsidP="00B85797">
      <w:pPr>
        <w:tabs>
          <w:tab w:val="num" w:pos="720"/>
          <w:tab w:val="num" w:pos="1500"/>
        </w:tabs>
        <w:spacing w:after="0" w:line="240" w:lineRule="auto"/>
        <w:ind w:right="57"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1.6.            </w:t>
      </w:r>
      <w:r w:rsidRPr="00B85797">
        <w:rPr>
          <w:rFonts w:ascii="Times New Roman" w:eastAsia="Times New Roman" w:hAnsi="Times New Roman" w:cs="Times New Roman"/>
          <w:color w:val="000000"/>
          <w:sz w:val="18"/>
          <w:szCs w:val="24"/>
          <w:lang w:eastAsia="ru-RU"/>
        </w:rPr>
        <w:t>ДОУ в своей деятельности руководствуется Конституцией РФ, федеральными законами,  Законом РФ “Об образовании”, указами и распоряжениями Президента РФ, постановлениями и распоряжениями Правительства РФ, настоящим  Типовым положением о дошкольном образовательном учреждении, утвержденным Законом Московской области «Об образовании», иными нормативными  актами Московской области в образовательной сфере, решениями органов  управления образованием,  решениями Учредителя, договором о взаимоотношениях ДОУ с Учредителем и настоящим Уставом, договором, заключенным между ДОУ и родителями (законными представителями).</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1.7.         </w:t>
      </w:r>
      <w:r w:rsidRPr="00B85797">
        <w:rPr>
          <w:rFonts w:ascii="Times New Roman" w:eastAsia="Times New Roman" w:hAnsi="Times New Roman" w:cs="Times New Roman"/>
          <w:color w:val="000000"/>
          <w:sz w:val="18"/>
          <w:szCs w:val="24"/>
          <w:lang w:eastAsia="ru-RU"/>
        </w:rPr>
        <w:t xml:space="preserve"> ДОУ является юридическим лицом с момента его государственной регистрации,  имеет круглую печать, угловой штамп, может иметь самостоятельный баланс и лицевой счет (счет) в органах казначейства, вправе иметь другие реквизиты юридического лица.</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1.8.         </w:t>
      </w:r>
      <w:r w:rsidRPr="00B85797">
        <w:rPr>
          <w:rFonts w:ascii="Times New Roman" w:eastAsia="Times New Roman" w:hAnsi="Times New Roman" w:cs="Times New Roman"/>
          <w:color w:val="000000"/>
          <w:sz w:val="18"/>
          <w:szCs w:val="24"/>
          <w:lang w:eastAsia="ru-RU"/>
        </w:rPr>
        <w:t>ДОУ имеет в оперативном управлении обособленное имущество, может от своего имени приобретать и осуществлять имущественные и личные неимущественные права, нести обязанности, быть истцом и ответчиком в суде.</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1.9.         </w:t>
      </w:r>
      <w:r w:rsidRPr="00B85797">
        <w:rPr>
          <w:rFonts w:ascii="Times New Roman" w:eastAsia="Times New Roman" w:hAnsi="Times New Roman" w:cs="Times New Roman"/>
          <w:color w:val="000000"/>
          <w:sz w:val="18"/>
          <w:szCs w:val="24"/>
          <w:lang w:eastAsia="ru-RU"/>
        </w:rPr>
        <w:t>Права юридического лица у ДОУ в части ведения его уставной финансово-хозяйственной деятельности возникают с момента его государственной регистрации.</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1.10.    </w:t>
      </w:r>
      <w:r w:rsidRPr="00B85797">
        <w:rPr>
          <w:rFonts w:ascii="Times New Roman" w:eastAsia="Times New Roman" w:hAnsi="Times New Roman" w:cs="Times New Roman"/>
          <w:color w:val="000000"/>
          <w:sz w:val="18"/>
          <w:szCs w:val="24"/>
          <w:lang w:eastAsia="ru-RU"/>
        </w:rPr>
        <w:t>Право на ведение образовательной деятельности и на получение льгот, предусмотренных законодательством РФ, возникает у ДОУ с момента выдачи ему лицензии (разрешения).</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1.11.    </w:t>
      </w:r>
      <w:r w:rsidRPr="00B85797">
        <w:rPr>
          <w:rFonts w:ascii="Times New Roman" w:eastAsia="Times New Roman" w:hAnsi="Times New Roman" w:cs="Times New Roman"/>
          <w:color w:val="000000"/>
          <w:sz w:val="18"/>
          <w:szCs w:val="24"/>
          <w:lang w:eastAsia="ru-RU"/>
        </w:rPr>
        <w:t>ДОУ проходит государственную аккредитацию в порядке, установленным  Законом РФ «Об образовании».</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1.12.    </w:t>
      </w:r>
      <w:r w:rsidRPr="00B85797">
        <w:rPr>
          <w:rFonts w:ascii="Times New Roman" w:eastAsia="Times New Roman" w:hAnsi="Times New Roman" w:cs="Times New Roman"/>
          <w:color w:val="000000"/>
          <w:sz w:val="18"/>
          <w:szCs w:val="24"/>
          <w:lang w:eastAsia="ru-RU"/>
        </w:rPr>
        <w:t>Деятельность ДОУ строится на принципах демократии и гуманизма, общедоступности, приоритета общечеловеческих ценностей, жизни и здоровья человека, гражданственности, свободного развития личности, автономности и светского характера образования.</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18"/>
          <w:lang w:eastAsia="ru-RU"/>
        </w:rPr>
        <w:t xml:space="preserve">1.13.        </w:t>
      </w:r>
      <w:r w:rsidRPr="00B85797">
        <w:rPr>
          <w:rFonts w:ascii="Times New Roman" w:eastAsia="Times New Roman" w:hAnsi="Times New Roman" w:cs="Times New Roman"/>
          <w:color w:val="000000"/>
          <w:sz w:val="18"/>
          <w:szCs w:val="24"/>
          <w:lang w:eastAsia="ru-RU"/>
        </w:rPr>
        <w:t>В ДОУ создание и деятельность организационных структур политических партий, общественно-политических и религиозных движений и организаций (объединений) не допускается.</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18"/>
          <w:lang w:eastAsia="ru-RU"/>
        </w:rPr>
        <w:t xml:space="preserve">1.14.        </w:t>
      </w:r>
      <w:r w:rsidRPr="00B85797">
        <w:rPr>
          <w:rFonts w:ascii="Times New Roman" w:eastAsia="Times New Roman" w:hAnsi="Times New Roman" w:cs="Times New Roman"/>
          <w:color w:val="000000"/>
          <w:sz w:val="18"/>
          <w:szCs w:val="24"/>
          <w:lang w:eastAsia="ru-RU"/>
        </w:rPr>
        <w:t>Отношения между ДОУ и Учредителем определяются договором между ними, заключаемым в соответствии с законодательством РФ</w:t>
      </w:r>
      <w:r w:rsidRPr="00B85797">
        <w:rPr>
          <w:rFonts w:ascii="Times New Roman" w:eastAsia="Times New Roman" w:hAnsi="Times New Roman" w:cs="Times New Roman"/>
          <w:color w:val="000000"/>
          <w:sz w:val="18"/>
          <w:szCs w:val="18"/>
          <w:lang w:eastAsia="ru-RU"/>
        </w:rPr>
        <w:t xml:space="preserve">. </w:t>
      </w:r>
      <w:r w:rsidRPr="00B85797">
        <w:rPr>
          <w:rFonts w:ascii="Times New Roman" w:eastAsia="Times New Roman" w:hAnsi="Times New Roman" w:cs="Times New Roman"/>
          <w:color w:val="000000"/>
          <w:sz w:val="18"/>
          <w:szCs w:val="24"/>
          <w:lang w:eastAsia="ru-RU"/>
        </w:rPr>
        <w:t>Отношения ДОУ с воспитанниками и их родителями (законными представителями) регулируются в порядке, установленном настоящим Уставом.</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1.15.    </w:t>
      </w:r>
      <w:r w:rsidRPr="00B85797">
        <w:rPr>
          <w:rFonts w:ascii="Times New Roman" w:eastAsia="Times New Roman" w:hAnsi="Times New Roman" w:cs="Times New Roman"/>
          <w:color w:val="000000"/>
          <w:sz w:val="18"/>
          <w:szCs w:val="24"/>
          <w:lang w:eastAsia="ru-RU"/>
        </w:rPr>
        <w:t>ДОУ в целях выполнения стоящих перед ним задач имеет право в установленном законодательством порядке устанавливать прямые связи с учреждениями, предприятиями, организациями, в том числе иностранными.</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1.16.    </w:t>
      </w:r>
      <w:r w:rsidRPr="00B85797">
        <w:rPr>
          <w:rFonts w:ascii="Times New Roman" w:eastAsia="Times New Roman" w:hAnsi="Times New Roman" w:cs="Times New Roman"/>
          <w:color w:val="000000"/>
          <w:sz w:val="18"/>
          <w:szCs w:val="24"/>
          <w:lang w:eastAsia="ru-RU"/>
        </w:rPr>
        <w:t>ДОУ несет в установленном законодательством РФ порядке ответственность:</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1)  за невыполнение функций, отнесенных к компетенции ДОУ;</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2)  за реализацию не в полном объеме  основной образовательной программы дошкольного образования,</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3)  за качество реализуемых образовательных программ;</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4) за жизнь и здоровье детей и работников ДОУ во время образовательного процесса;</w:t>
      </w:r>
    </w:p>
    <w:p w:rsidR="00B85797" w:rsidRPr="00B85797" w:rsidRDefault="00B85797" w:rsidP="00B85797">
      <w:pPr>
        <w:spacing w:after="0" w:line="240" w:lineRule="auto"/>
        <w:ind w:firstLine="709"/>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5) за соответствие применяемых форм, методов и средств  организации образовательного процесса возрастным, психофизиологическим особенностям и склонностям, способностям, интересам и потребностям детей;</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6) за  нарушение прав и свобод детей и работников ДОУ.</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1.17.    </w:t>
      </w:r>
      <w:r w:rsidRPr="00B85797">
        <w:rPr>
          <w:rFonts w:ascii="Times New Roman" w:eastAsia="Times New Roman" w:hAnsi="Times New Roman" w:cs="Times New Roman"/>
          <w:color w:val="000000"/>
          <w:sz w:val="18"/>
          <w:szCs w:val="24"/>
          <w:lang w:eastAsia="ru-RU"/>
        </w:rPr>
        <w:t>По вопросам, неурегулированным настоящим Уставом, ДОУ руководствуется действующим законодательством РФ и решениями Учредителя.</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8"/>
          <w:szCs w:val="24"/>
          <w:lang w:eastAsia="ru-RU"/>
        </w:rPr>
        <w:t> </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8"/>
          <w:szCs w:val="24"/>
          <w:lang w:eastAsia="ru-RU"/>
        </w:rPr>
        <w:t> </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8"/>
          <w:szCs w:val="24"/>
          <w:lang w:eastAsia="ru-RU"/>
        </w:rPr>
        <w:t> </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8"/>
          <w:szCs w:val="24"/>
          <w:lang w:eastAsia="ru-RU"/>
        </w:rPr>
        <w:t> </w:t>
      </w:r>
    </w:p>
    <w:p w:rsidR="00B85797" w:rsidRPr="00B85797" w:rsidRDefault="00B85797" w:rsidP="00B85797">
      <w:pPr>
        <w:spacing w:after="0" w:line="240" w:lineRule="auto"/>
        <w:ind w:right="57"/>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8"/>
          <w:szCs w:val="24"/>
          <w:lang w:eastAsia="ru-RU"/>
        </w:rPr>
        <w:t> </w:t>
      </w:r>
    </w:p>
    <w:p w:rsidR="00B85797" w:rsidRPr="00B85797" w:rsidRDefault="00B85797" w:rsidP="00B85797">
      <w:pPr>
        <w:spacing w:after="0" w:line="240" w:lineRule="auto"/>
        <w:ind w:right="57"/>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8"/>
          <w:szCs w:val="24"/>
          <w:lang w:eastAsia="ru-RU"/>
        </w:rPr>
        <w:t> </w:t>
      </w:r>
    </w:p>
    <w:p w:rsidR="00B85797" w:rsidRPr="00B85797" w:rsidRDefault="00B85797" w:rsidP="00B85797">
      <w:pPr>
        <w:tabs>
          <w:tab w:val="num" w:pos="420"/>
        </w:tabs>
        <w:spacing w:after="0" w:line="240" w:lineRule="auto"/>
        <w:ind w:left="420" w:right="57" w:hanging="420"/>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18"/>
          <w:lang w:eastAsia="ru-RU"/>
        </w:rPr>
        <w:t>2.    </w:t>
      </w:r>
      <w:r w:rsidRPr="00B85797">
        <w:rPr>
          <w:rFonts w:ascii="Times New Roman" w:eastAsia="Times New Roman" w:hAnsi="Times New Roman" w:cs="Times New Roman"/>
          <w:b/>
          <w:color w:val="000000"/>
          <w:sz w:val="28"/>
          <w:szCs w:val="24"/>
          <w:lang w:eastAsia="ru-RU"/>
        </w:rPr>
        <w:t xml:space="preserve">   </w:t>
      </w:r>
      <w:r w:rsidRPr="00B85797">
        <w:rPr>
          <w:rFonts w:ascii="Times New Roman" w:eastAsia="Times New Roman" w:hAnsi="Times New Roman" w:cs="Times New Roman"/>
          <w:b/>
          <w:color w:val="000000"/>
          <w:sz w:val="18"/>
          <w:szCs w:val="24"/>
          <w:lang w:eastAsia="ru-RU"/>
        </w:rPr>
        <w:t xml:space="preserve">ОСНОВНЫЕ ЦЕЛИ </w:t>
      </w:r>
    </w:p>
    <w:p w:rsidR="00B85797" w:rsidRPr="00B85797" w:rsidRDefault="00B85797" w:rsidP="00B85797">
      <w:pPr>
        <w:spacing w:after="0" w:line="240" w:lineRule="auto"/>
        <w:ind w:right="57"/>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ОБРАЗОВАТЕЛЬНОГО ПРОЦЕССА.</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lastRenderedPageBreak/>
        <w:t>2.1.</w:t>
      </w:r>
      <w:r w:rsidRPr="00B85797">
        <w:rPr>
          <w:rFonts w:ascii="Times New Roman" w:eastAsia="Times New Roman" w:hAnsi="Times New Roman" w:cs="Times New Roman"/>
          <w:color w:val="000000"/>
          <w:sz w:val="18"/>
          <w:szCs w:val="24"/>
          <w:lang w:eastAsia="ru-RU"/>
        </w:rPr>
        <w:t xml:space="preserve"> Основными целями образовательного процесса в  ДОУ являются:</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охрана жизни и укрепление физического и психического здоровья детей;</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обеспечение познавательно – речевого, социально – личностного, художественно – эстетического и физического развития детей;</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воспитание с учётом возрастной категории детей гражданственности, уважения к правам и свободам человека, любви к окружающей природе, Родине, семье;</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обеспечение преемственности дошкольного и начального школьного образования;</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осуществление необходимой коррекции недостатков в физическом и (или) психическом развитии детей;</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взаимодействие с семьями детей для обеспечения полноценного развития детей;</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оказание консультативной и методической помощи родителям (законным представителям) по вопросам воспитания, обучения и развития детей.</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2.2.</w:t>
      </w:r>
      <w:r w:rsidRPr="00B85797">
        <w:rPr>
          <w:rFonts w:ascii="Times New Roman" w:eastAsia="Times New Roman" w:hAnsi="Times New Roman" w:cs="Times New Roman"/>
          <w:color w:val="000000"/>
          <w:sz w:val="18"/>
          <w:szCs w:val="24"/>
          <w:lang w:eastAsia="ru-RU"/>
        </w:rPr>
        <w:t xml:space="preserve"> ДОУ осуществляет обучение и воспитание в интересах личности, общества, государства, обеспечивает охрану здоровья и создание благоприятных условий для разностороннего развития личности.</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tabs>
          <w:tab w:val="num" w:pos="420"/>
        </w:tabs>
        <w:spacing w:after="0" w:line="240" w:lineRule="auto"/>
        <w:ind w:left="420" w:right="57" w:hanging="420"/>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18"/>
          <w:lang w:eastAsia="ru-RU"/>
        </w:rPr>
        <w:t>3.</w:t>
      </w:r>
      <w:r w:rsidRPr="00B85797">
        <w:rPr>
          <w:rFonts w:ascii="Times New Roman" w:eastAsia="Times New Roman" w:hAnsi="Times New Roman" w:cs="Times New Roman"/>
          <w:color w:val="000000"/>
          <w:sz w:val="18"/>
          <w:szCs w:val="18"/>
          <w:lang w:eastAsia="ru-RU"/>
        </w:rPr>
        <w:t xml:space="preserve">       </w:t>
      </w:r>
      <w:r w:rsidRPr="00B85797">
        <w:rPr>
          <w:rFonts w:ascii="Times New Roman" w:eastAsia="Times New Roman" w:hAnsi="Times New Roman" w:cs="Times New Roman"/>
          <w:b/>
          <w:bCs/>
          <w:color w:val="000000"/>
          <w:sz w:val="18"/>
          <w:lang w:eastAsia="ru-RU"/>
        </w:rPr>
        <w:t>ОСНОВНЫЕ ХАРАКТЕРИСТИКИ ОБРАЗОВАТЕЛЬНОГО ПРОЦЕССА.</w:t>
      </w:r>
    </w:p>
    <w:p w:rsidR="00B85797" w:rsidRPr="00B85797" w:rsidRDefault="00B85797" w:rsidP="00B85797">
      <w:pPr>
        <w:spacing w:after="0" w:line="240" w:lineRule="auto"/>
        <w:ind w:left="57" w:right="57" w:firstLine="720"/>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18"/>
          <w:lang w:eastAsia="ru-RU"/>
        </w:rPr>
        <w:t> </w:t>
      </w:r>
    </w:p>
    <w:p w:rsidR="00B85797" w:rsidRPr="00B85797" w:rsidRDefault="00B85797" w:rsidP="00B85797">
      <w:pPr>
        <w:tabs>
          <w:tab w:val="num" w:pos="720"/>
        </w:tabs>
        <w:spacing w:after="0" w:line="240" w:lineRule="auto"/>
        <w:ind w:left="-78" w:firstLine="78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18"/>
          <w:lang w:eastAsia="ru-RU"/>
        </w:rPr>
        <w:t>3.1.</w:t>
      </w:r>
      <w:r w:rsidRPr="00B85797">
        <w:rPr>
          <w:rFonts w:ascii="Times New Roman" w:eastAsia="Times New Roman" w:hAnsi="Times New Roman" w:cs="Times New Roman"/>
          <w:color w:val="000000"/>
          <w:sz w:val="18"/>
          <w:szCs w:val="18"/>
          <w:lang w:eastAsia="ru-RU"/>
        </w:rPr>
        <w:t>         Порядок комплектования ДОУ определяется Учредителем.   Контингент воспитанников ДОУ формируется в соответствии с их возрастом и видом ДОУ.</w:t>
      </w:r>
    </w:p>
    <w:p w:rsidR="00B85797" w:rsidRPr="00B85797" w:rsidRDefault="00B85797" w:rsidP="00B85797">
      <w:pPr>
        <w:tabs>
          <w:tab w:val="num" w:pos="0"/>
        </w:tabs>
        <w:spacing w:after="0" w:line="240" w:lineRule="auto"/>
        <w:ind w:left="-78" w:firstLine="78"/>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 xml:space="preserve">  Количество групп определяется Учредителем в зависимости от санитарных норм и условий для организации образовательного процесса, предельной наполняемости. </w:t>
      </w:r>
    </w:p>
    <w:p w:rsidR="00B85797" w:rsidRPr="00B85797" w:rsidRDefault="00B85797" w:rsidP="00B85797">
      <w:pPr>
        <w:spacing w:after="0" w:line="240" w:lineRule="auto"/>
        <w:ind w:right="57"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18"/>
          <w:lang w:eastAsia="ru-RU"/>
        </w:rPr>
        <w:t>3.2.</w:t>
      </w:r>
      <w:r w:rsidRPr="00B85797">
        <w:rPr>
          <w:rFonts w:ascii="Times New Roman" w:eastAsia="Times New Roman" w:hAnsi="Times New Roman" w:cs="Times New Roman"/>
          <w:color w:val="000000"/>
          <w:sz w:val="18"/>
          <w:szCs w:val="18"/>
          <w:lang w:eastAsia="ru-RU"/>
        </w:rPr>
        <w:t xml:space="preserve"> Наполняемость групп в возрасте от 3-х до 7-ми лет – 20 детей.</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18"/>
          <w:lang w:eastAsia="ru-RU"/>
        </w:rPr>
        <w:t>3.3.</w:t>
      </w:r>
      <w:r w:rsidRPr="00B85797">
        <w:rPr>
          <w:rFonts w:ascii="Times New Roman" w:eastAsia="Times New Roman" w:hAnsi="Times New Roman" w:cs="Times New Roman"/>
          <w:color w:val="000000"/>
          <w:sz w:val="18"/>
          <w:szCs w:val="18"/>
          <w:lang w:eastAsia="ru-RU"/>
        </w:rPr>
        <w:t xml:space="preserve"> Прием детей в ДОУ производится на основании следующих документов:</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 медицинского заключения;</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 заявления и документов, удостоверяющих личность одного из родителей (законного представителя)</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18"/>
          <w:lang w:eastAsia="ru-RU"/>
        </w:rPr>
        <w:t>3.4.</w:t>
      </w:r>
      <w:r w:rsidRPr="00B85797">
        <w:rPr>
          <w:rFonts w:ascii="Times New Roman" w:eastAsia="Times New Roman" w:hAnsi="Times New Roman" w:cs="Times New Roman"/>
          <w:color w:val="000000"/>
          <w:sz w:val="18"/>
          <w:szCs w:val="18"/>
          <w:lang w:eastAsia="ru-RU"/>
        </w:rPr>
        <w:t xml:space="preserve"> При предоставлении документов, указанных в п.3.3. и после ознакомления родителей (законных представителей) ребенка с настоящим Уставом и другими документами, регламентирующими организацию образовательного процесса, между ДОУ и родителями (законными представителями) ребенка заключается договор, включающий в себя взаимные права, обязанности и ответственность сторон, возникающие в процессе обучения, воспитания, присмотра и ухода. Данный договор не может ограничивать установленные законом права сторон.</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18"/>
          <w:lang w:eastAsia="ru-RU"/>
        </w:rPr>
        <w:t>3.5.</w:t>
      </w:r>
      <w:r w:rsidRPr="00B85797">
        <w:rPr>
          <w:rFonts w:ascii="Times New Roman" w:eastAsia="Times New Roman" w:hAnsi="Times New Roman" w:cs="Times New Roman"/>
          <w:color w:val="000000"/>
          <w:sz w:val="18"/>
          <w:szCs w:val="18"/>
          <w:lang w:eastAsia="ru-RU"/>
        </w:rPr>
        <w:t xml:space="preserve"> После заключения договора руководитель ДОУ издает приказ о зачислении ребенка в ДОУ.</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18"/>
          <w:lang w:eastAsia="ru-RU"/>
        </w:rPr>
        <w:t>3.6.</w:t>
      </w:r>
      <w:r w:rsidRPr="00B85797">
        <w:rPr>
          <w:rFonts w:ascii="Times New Roman" w:eastAsia="Times New Roman" w:hAnsi="Times New Roman" w:cs="Times New Roman"/>
          <w:color w:val="000000"/>
          <w:sz w:val="18"/>
          <w:szCs w:val="18"/>
          <w:lang w:eastAsia="ru-RU"/>
        </w:rPr>
        <w:t xml:space="preserve"> Тестирование детей при приеме  в ДОУ, переводе в следующую возрастную группу не проводится.</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18"/>
          <w:lang w:eastAsia="ru-RU"/>
        </w:rPr>
        <w:t>3.7.</w:t>
      </w:r>
      <w:r w:rsidRPr="00B85797">
        <w:rPr>
          <w:rFonts w:ascii="Times New Roman" w:eastAsia="Times New Roman" w:hAnsi="Times New Roman" w:cs="Times New Roman"/>
          <w:color w:val="000000"/>
          <w:sz w:val="18"/>
          <w:szCs w:val="18"/>
          <w:lang w:eastAsia="ru-RU"/>
        </w:rPr>
        <w:t xml:space="preserve"> Отчисление ребенка из ДОУ может производиться в следующих случаях:</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          по заявлению родителей (законных представителей) ребенка,</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          на основании медицинского заключения о состоянии здоровья ребенка, препятствующего продолжению пребывания в ДОУ,</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          по достижении ребенком 7-летнего возраста,</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          при досрочном расторжении договора, заключенного между ДОУ и родителями (законными представителями) ребенка,</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 xml:space="preserve">-          в других случаях, предусмотренных действующим законодательством РФ. </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bCs/>
          <w:color w:val="000000"/>
          <w:sz w:val="18"/>
          <w:lang w:eastAsia="ru-RU"/>
        </w:rPr>
        <w:t>3.8.</w:t>
      </w:r>
      <w:r w:rsidRPr="00B85797">
        <w:rPr>
          <w:rFonts w:ascii="Times New Roman" w:eastAsia="Times New Roman" w:hAnsi="Times New Roman" w:cs="Times New Roman"/>
          <w:color w:val="000000"/>
          <w:sz w:val="18"/>
          <w:szCs w:val="18"/>
          <w:lang w:eastAsia="ru-RU"/>
        </w:rPr>
        <w:t xml:space="preserve">  Обучение и воспитание в ДОУ ведется на русском языке.</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0"/>
          <w:lang w:eastAsia="ru-RU"/>
        </w:rPr>
        <w:t>3.9.</w:t>
      </w:r>
      <w:r w:rsidRPr="00B85797">
        <w:rPr>
          <w:rFonts w:ascii="Times New Roman" w:eastAsia="Times New Roman" w:hAnsi="Times New Roman" w:cs="Times New Roman"/>
          <w:color w:val="000000"/>
          <w:sz w:val="18"/>
          <w:szCs w:val="24"/>
          <w:lang w:eastAsia="ru-RU"/>
        </w:rPr>
        <w:t xml:space="preserve">   Для эффективного функционирования и развития ДОУ  должны быть разработаны: концепция ДОУ, программа развития ДОУ, образовательная программа, осуществляться перспективное и оперативное планирование. Воспитатели должны иметь тематические планы по воспитанию и обучению детей.</w:t>
      </w:r>
    </w:p>
    <w:p w:rsidR="00B85797" w:rsidRPr="00B85797" w:rsidRDefault="00B85797" w:rsidP="00B85797">
      <w:pPr>
        <w:spacing w:after="0" w:line="240" w:lineRule="auto"/>
        <w:ind w:firstLine="78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0"/>
          <w:lang w:eastAsia="ru-RU"/>
        </w:rPr>
        <w:t>3.10</w:t>
      </w:r>
      <w:r w:rsidRPr="00B85797">
        <w:rPr>
          <w:rFonts w:ascii="Times New Roman" w:eastAsia="Times New Roman" w:hAnsi="Times New Roman" w:cs="Times New Roman"/>
          <w:color w:val="000000"/>
          <w:sz w:val="18"/>
          <w:szCs w:val="24"/>
          <w:lang w:eastAsia="ru-RU"/>
        </w:rPr>
        <w:t>.  Деятельность по развитию детей осуществляется по приоритетным направлениям:</w:t>
      </w:r>
    </w:p>
    <w:p w:rsidR="00B85797" w:rsidRPr="00B85797" w:rsidRDefault="00B85797" w:rsidP="00B85797">
      <w:pPr>
        <w:tabs>
          <w:tab w:val="num" w:pos="2160"/>
        </w:tabs>
        <w:spacing w:after="0" w:line="240" w:lineRule="auto"/>
        <w:ind w:left="2160" w:hanging="360"/>
        <w:rPr>
          <w:rFonts w:ascii="Times New Roman" w:eastAsia="Times New Roman" w:hAnsi="Times New Roman" w:cs="Times New Roman"/>
          <w:sz w:val="24"/>
          <w:szCs w:val="24"/>
          <w:lang w:eastAsia="ru-RU"/>
        </w:rPr>
      </w:pP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Times New Roman" w:eastAsia="Times New Roman" w:hAnsi="Times New Roman" w:cs="Times New Roman"/>
          <w:color w:val="000000"/>
          <w:sz w:val="18"/>
          <w:szCs w:val="24"/>
          <w:lang w:eastAsia="ru-RU"/>
        </w:rPr>
        <w:t>социально-личностное,</w:t>
      </w:r>
    </w:p>
    <w:p w:rsidR="00B85797" w:rsidRPr="00B85797" w:rsidRDefault="00B85797" w:rsidP="00B85797">
      <w:pPr>
        <w:tabs>
          <w:tab w:val="num" w:pos="2160"/>
        </w:tabs>
        <w:spacing w:after="0" w:line="240" w:lineRule="auto"/>
        <w:ind w:left="2160" w:hanging="360"/>
        <w:rPr>
          <w:rFonts w:ascii="Times New Roman" w:eastAsia="Times New Roman" w:hAnsi="Times New Roman" w:cs="Times New Roman"/>
          <w:sz w:val="24"/>
          <w:szCs w:val="24"/>
          <w:lang w:eastAsia="ru-RU"/>
        </w:rPr>
      </w:pP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Times New Roman" w:eastAsia="Times New Roman" w:hAnsi="Times New Roman" w:cs="Times New Roman"/>
          <w:color w:val="000000"/>
          <w:sz w:val="18"/>
          <w:szCs w:val="24"/>
          <w:lang w:eastAsia="ru-RU"/>
        </w:rPr>
        <w:t>художественно-эстетическое,</w:t>
      </w:r>
    </w:p>
    <w:p w:rsidR="00B85797" w:rsidRPr="00B85797" w:rsidRDefault="00B85797" w:rsidP="00B85797">
      <w:pPr>
        <w:tabs>
          <w:tab w:val="num" w:pos="2160"/>
        </w:tabs>
        <w:spacing w:after="0" w:line="240" w:lineRule="auto"/>
        <w:ind w:left="2160" w:hanging="360"/>
        <w:rPr>
          <w:rFonts w:ascii="Times New Roman" w:eastAsia="Times New Roman" w:hAnsi="Times New Roman" w:cs="Times New Roman"/>
          <w:sz w:val="24"/>
          <w:szCs w:val="24"/>
          <w:lang w:eastAsia="ru-RU"/>
        </w:rPr>
      </w:pP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Times New Roman" w:eastAsia="Times New Roman" w:hAnsi="Times New Roman" w:cs="Times New Roman"/>
          <w:color w:val="000000"/>
          <w:sz w:val="18"/>
          <w:szCs w:val="24"/>
          <w:lang w:eastAsia="ru-RU"/>
        </w:rPr>
        <w:t>познавательно-речевое,</w:t>
      </w:r>
    </w:p>
    <w:p w:rsidR="00B85797" w:rsidRPr="00B85797" w:rsidRDefault="00B85797" w:rsidP="00B85797">
      <w:pPr>
        <w:tabs>
          <w:tab w:val="num" w:pos="2160"/>
        </w:tabs>
        <w:spacing w:after="0" w:line="240" w:lineRule="auto"/>
        <w:ind w:left="2160" w:hanging="360"/>
        <w:rPr>
          <w:rFonts w:ascii="Times New Roman" w:eastAsia="Times New Roman" w:hAnsi="Times New Roman" w:cs="Times New Roman"/>
          <w:sz w:val="24"/>
          <w:szCs w:val="24"/>
          <w:lang w:eastAsia="ru-RU"/>
        </w:rPr>
      </w:pP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Wingdings" w:eastAsia="Wingdings" w:hAnsi="Wingdings" w:cs="Wingdings"/>
          <w:color w:val="000000"/>
          <w:sz w:val="18"/>
          <w:szCs w:val="24"/>
          <w:lang w:eastAsia="ru-RU"/>
        </w:rPr>
        <w:t></w:t>
      </w:r>
      <w:r w:rsidRPr="00B85797">
        <w:rPr>
          <w:rFonts w:ascii="Times New Roman" w:eastAsia="Times New Roman" w:hAnsi="Times New Roman" w:cs="Times New Roman"/>
          <w:color w:val="000000"/>
          <w:sz w:val="18"/>
          <w:szCs w:val="24"/>
          <w:lang w:eastAsia="ru-RU"/>
        </w:rPr>
        <w:t>физическое..</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0"/>
          <w:lang w:eastAsia="ru-RU"/>
        </w:rPr>
        <w:t>3.11.</w:t>
      </w:r>
      <w:r w:rsidRPr="00B85797">
        <w:rPr>
          <w:rFonts w:ascii="Times New Roman" w:eastAsia="Times New Roman" w:hAnsi="Times New Roman" w:cs="Times New Roman"/>
          <w:color w:val="000000"/>
          <w:sz w:val="18"/>
          <w:szCs w:val="24"/>
          <w:lang w:eastAsia="ru-RU"/>
        </w:rPr>
        <w:t xml:space="preserve"> Содержание образовательного процесса в ДОУ определяется программами дошкольного образования. ДОУ самостоятельно разрабатывает, принимает и реализует образовательную программу дошкольного образования в соответствии с федеральными государственными требованиями к структуре основной общеобразовательной программы дошкольного образования и условиям её реализации, установленными федеральным органом исполнительной власти, осуществляющим функции по выработке государственной политики и нормативно – правовому регулированию в сфере образования, и с учетом особенностей психофизического развития и возможностей детей.</w:t>
      </w:r>
    </w:p>
    <w:p w:rsidR="00B85797" w:rsidRPr="00B85797" w:rsidRDefault="00B85797" w:rsidP="00B85797">
      <w:pPr>
        <w:spacing w:after="0" w:line="240" w:lineRule="auto"/>
        <w:ind w:firstLine="546"/>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0"/>
          <w:lang w:eastAsia="ru-RU"/>
        </w:rPr>
        <w:t>3.12.</w:t>
      </w:r>
      <w:r w:rsidRPr="00B85797">
        <w:rPr>
          <w:rFonts w:ascii="Times New Roman" w:eastAsia="Times New Roman" w:hAnsi="Times New Roman" w:cs="Times New Roman"/>
          <w:color w:val="000000"/>
          <w:sz w:val="18"/>
          <w:szCs w:val="24"/>
          <w:lang w:eastAsia="ru-RU"/>
        </w:rPr>
        <w:t xml:space="preserve"> ДОУ реализует основную общеобразовательную программу дошкольного образования в группах общеразвивающей направленности с приоритетным осуществлением деятельности по развитию детей по направлениям - познавательно - речевое, социально - личностное, художественно - эстетическое, физическое:</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ab/>
        <w:t>-</w:t>
      </w:r>
      <w:r w:rsidRPr="00B85797">
        <w:rPr>
          <w:rFonts w:ascii="Times New Roman" w:eastAsia="Times New Roman" w:hAnsi="Times New Roman" w:cs="Times New Roman"/>
          <w:i/>
          <w:color w:val="000000"/>
          <w:sz w:val="18"/>
          <w:szCs w:val="18"/>
          <w:lang w:eastAsia="ru-RU"/>
        </w:rPr>
        <w:t xml:space="preserve"> </w:t>
      </w:r>
      <w:r w:rsidRPr="00B85797">
        <w:rPr>
          <w:rFonts w:ascii="Times New Roman" w:eastAsia="Times New Roman" w:hAnsi="Times New Roman" w:cs="Times New Roman"/>
          <w:color w:val="000000"/>
          <w:sz w:val="18"/>
          <w:szCs w:val="18"/>
          <w:lang w:eastAsia="ru-RU"/>
        </w:rPr>
        <w:t xml:space="preserve">Комплексная программа развития и воспитания дошкольников «Детский сад 2100», А.А.Леонтьев, М., Баласс, 2004 г. </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0"/>
          <w:lang w:eastAsia="ru-RU"/>
        </w:rPr>
        <w:t>3.13.</w:t>
      </w:r>
      <w:r w:rsidRPr="00B85797">
        <w:rPr>
          <w:rFonts w:ascii="Times New Roman" w:eastAsia="Times New Roman" w:hAnsi="Times New Roman" w:cs="Times New Roman"/>
          <w:color w:val="000000"/>
          <w:sz w:val="18"/>
          <w:szCs w:val="24"/>
          <w:lang w:eastAsia="ru-RU"/>
        </w:rPr>
        <w:t xml:space="preserve"> ДОУ может реализовывать дополнительные образовательные программы и оказывать дополнительные платные образовательные услуги за пределами определяющих его статус образовательных программ с учетом потребностей семьи на основе договора с родителями (законными представителями). Платные образовательные услуги:</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английский язык;</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развивающие игры;</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исследовательская деятельность;</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раннее обучение грамоте;</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спортивные секции;</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ритмика; </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хореография;</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lastRenderedPageBreak/>
        <w:t xml:space="preserve">- коррекционные и развивающие занятия с психологом; </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хоровая студия;</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обучение игре на инструменте и другие - </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не могут быть оказаны взамен и в рамках основной образовательной деятельности, финансируемой Учредителем.</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При наличии бюджетного финансирования или иных привлеченных источников образовательные услуги, перечисленные в настоящем пункте, могут быть оказаны и на бесплатной для родителей основе.</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0"/>
          <w:lang w:eastAsia="ru-RU"/>
        </w:rPr>
        <w:t>3.14.</w:t>
      </w:r>
      <w:r w:rsidRPr="00B85797">
        <w:rPr>
          <w:rFonts w:ascii="Times New Roman" w:eastAsia="Times New Roman" w:hAnsi="Times New Roman" w:cs="Times New Roman"/>
          <w:color w:val="000000"/>
          <w:sz w:val="18"/>
          <w:szCs w:val="24"/>
          <w:lang w:eastAsia="ru-RU"/>
        </w:rPr>
        <w:t xml:space="preserve"> Реализация программ дошкольного образования, присмотр, уход и оздоровление детей осуществляется в соответствии с Режимом дня, учитывающим интересы каждой возрастной группы, индивидуальные особенности ребенка и возможности ДОУ. </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0"/>
          <w:lang w:eastAsia="ru-RU"/>
        </w:rPr>
        <w:t>3.15.</w:t>
      </w:r>
      <w:r w:rsidRPr="00B85797">
        <w:rPr>
          <w:rFonts w:ascii="Times New Roman" w:eastAsia="Times New Roman" w:hAnsi="Times New Roman" w:cs="Times New Roman"/>
          <w:color w:val="000000"/>
          <w:sz w:val="18"/>
          <w:szCs w:val="24"/>
          <w:lang w:eastAsia="ru-RU"/>
        </w:rPr>
        <w:t xml:space="preserve"> Режим работы ДОУ: с 6-45 до 18-45 при пятидневной рабочей неделе. При наличии потребности, средств (в том числе привлеченных) и по согласованию с Учредителем в ДОУ могут быть организованы группы круглосуточного и (или) кратковременного пребывания детей, а также посещение детьми ДОУ в выходные и праздничные дни.</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0"/>
          <w:lang w:eastAsia="ru-RU"/>
        </w:rPr>
        <w:t>3.16.</w:t>
      </w:r>
      <w:r w:rsidRPr="00B85797">
        <w:rPr>
          <w:rFonts w:ascii="Times New Roman" w:eastAsia="Times New Roman" w:hAnsi="Times New Roman" w:cs="Times New Roman"/>
          <w:color w:val="000000"/>
          <w:sz w:val="18"/>
          <w:szCs w:val="24"/>
          <w:lang w:eastAsia="ru-RU"/>
        </w:rPr>
        <w:t xml:space="preserve"> Допускается посещение детьми ДОУ по индивидуальному графику. Порядок посещения ребенком ДОУ по индивидуальному графику определяется в договоре между ДОУ и родителями (законными представителями) ребенка.</w:t>
      </w:r>
      <w:r w:rsidRPr="00B85797">
        <w:rPr>
          <w:rFonts w:ascii="Times New Roman" w:eastAsia="Times New Roman" w:hAnsi="Times New Roman" w:cs="Times New Roman"/>
          <w:color w:val="000000"/>
          <w:sz w:val="18"/>
          <w:szCs w:val="18"/>
          <w:lang w:eastAsia="ru-RU"/>
        </w:rPr>
        <w:t xml:space="preserve"> </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0"/>
          <w:lang w:eastAsia="ru-RU"/>
        </w:rPr>
        <w:t>3.17</w:t>
      </w:r>
      <w:r w:rsidRPr="00B85797">
        <w:rPr>
          <w:rFonts w:ascii="Times New Roman" w:eastAsia="Times New Roman" w:hAnsi="Times New Roman" w:cs="Times New Roman"/>
          <w:color w:val="000000"/>
          <w:sz w:val="18"/>
          <w:szCs w:val="24"/>
          <w:lang w:eastAsia="ru-RU"/>
        </w:rPr>
        <w:t>. Организация питания  осуществляется ДОУ самостоятельно с учетом централизованного обеспечения продуктами питания, осуществляемого Учредителем.</w:t>
      </w:r>
    </w:p>
    <w:p w:rsidR="00B85797" w:rsidRPr="00B85797" w:rsidRDefault="00B85797" w:rsidP="00B85797">
      <w:pPr>
        <w:spacing w:after="0" w:line="240" w:lineRule="auto"/>
        <w:ind w:firstLine="78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0"/>
          <w:lang w:eastAsia="ru-RU"/>
        </w:rPr>
        <w:t>3.18.</w:t>
      </w:r>
      <w:r w:rsidRPr="00B85797">
        <w:rPr>
          <w:rFonts w:ascii="Times New Roman" w:eastAsia="Times New Roman" w:hAnsi="Times New Roman" w:cs="Times New Roman"/>
          <w:color w:val="000000"/>
          <w:sz w:val="18"/>
          <w:szCs w:val="24"/>
          <w:lang w:eastAsia="ru-RU"/>
        </w:rPr>
        <w:t xml:space="preserve"> ДОУ обеспечивает качественное четырехразовое сбалансированное питание детей с учетом их возраста и времени пребывания в ДОУ и в соответствии с действующими нормативными документами. </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0"/>
          <w:lang w:eastAsia="ru-RU"/>
        </w:rPr>
        <w:t>3.19.</w:t>
      </w:r>
      <w:r w:rsidRPr="00B85797">
        <w:rPr>
          <w:rFonts w:ascii="Times New Roman" w:eastAsia="Times New Roman" w:hAnsi="Times New Roman" w:cs="Times New Roman"/>
          <w:color w:val="000000"/>
          <w:sz w:val="18"/>
          <w:szCs w:val="24"/>
          <w:lang w:eastAsia="ru-RU"/>
        </w:rPr>
        <w:t xml:space="preserve"> Контроль качества питания,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осуществляется ДОУ совместно с  медицинским персоналом.</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0"/>
          <w:lang w:eastAsia="ru-RU"/>
        </w:rPr>
        <w:t>3.20</w:t>
      </w:r>
      <w:r w:rsidRPr="00B85797">
        <w:rPr>
          <w:rFonts w:ascii="Times New Roman" w:eastAsia="Times New Roman" w:hAnsi="Times New Roman" w:cs="Times New Roman"/>
          <w:color w:val="000000"/>
          <w:sz w:val="18"/>
          <w:szCs w:val="24"/>
          <w:lang w:eastAsia="ru-RU"/>
        </w:rPr>
        <w:t>. ДОУ вправе по договору с родителями (законными представителями) и за их счет предоставлять детям дополнительное питание.</w:t>
      </w:r>
    </w:p>
    <w:p w:rsidR="00B85797" w:rsidRPr="00B85797" w:rsidRDefault="00B85797" w:rsidP="00B85797">
      <w:pPr>
        <w:spacing w:after="0" w:line="240" w:lineRule="auto"/>
        <w:ind w:firstLine="78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0"/>
          <w:lang w:eastAsia="ru-RU"/>
        </w:rPr>
        <w:t>3.21.</w:t>
      </w:r>
      <w:r w:rsidRPr="00B85797">
        <w:rPr>
          <w:rFonts w:ascii="Times New Roman" w:eastAsia="Times New Roman" w:hAnsi="Times New Roman" w:cs="Times New Roman"/>
          <w:color w:val="000000"/>
          <w:sz w:val="18"/>
          <w:szCs w:val="24"/>
          <w:lang w:eastAsia="ru-RU"/>
        </w:rPr>
        <w:t xml:space="preserve"> Медицинское обслуживание детей  в ДОУ обеспечивают органы здравоохранения. За ДОУ органами здравоохранения закрепляется медицинский персонал.  Медицинский персонал наряду с администрацией ДОУ несёт ответственность за здоровье и физическое развитие детей, проведение лечебно – профилактических мероприятий, соблюдение санитарно – гигиенических норм, режима и обеспечение качества питания. </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ДОУ предоставляет помещение с соответствующими условиями для работы медицинских работников, осуществляет контроль их работы в целях охраны и укрепления здоровья детей и работников ДОУ.</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8"/>
          <w:szCs w:val="24"/>
          <w:lang w:eastAsia="ru-RU"/>
        </w:rPr>
        <w:t> </w:t>
      </w:r>
    </w:p>
    <w:p w:rsidR="00B85797" w:rsidRPr="00B85797" w:rsidRDefault="00B85797" w:rsidP="00B85797">
      <w:pPr>
        <w:spacing w:after="0" w:line="240" w:lineRule="auto"/>
        <w:ind w:left="57" w:right="57" w:firstLine="720"/>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28"/>
          <w:szCs w:val="24"/>
          <w:lang w:eastAsia="ru-RU"/>
        </w:rPr>
        <w:t> </w:t>
      </w:r>
      <w:r w:rsidRPr="00B85797">
        <w:rPr>
          <w:rFonts w:ascii="Times New Roman" w:eastAsia="Times New Roman" w:hAnsi="Times New Roman" w:cs="Times New Roman"/>
          <w:b/>
          <w:bCs/>
          <w:color w:val="000000"/>
          <w:sz w:val="18"/>
          <w:szCs w:val="24"/>
          <w:lang w:eastAsia="ru-RU"/>
        </w:rPr>
        <w:t xml:space="preserve">4.       </w:t>
      </w:r>
      <w:r w:rsidRPr="00B85797">
        <w:rPr>
          <w:rFonts w:ascii="Times New Roman" w:eastAsia="Times New Roman" w:hAnsi="Times New Roman" w:cs="Times New Roman"/>
          <w:b/>
          <w:color w:val="000000"/>
          <w:sz w:val="18"/>
          <w:szCs w:val="24"/>
          <w:lang w:eastAsia="ru-RU"/>
        </w:rPr>
        <w:t>УЧАСТНИКИ ОБРАЗОВАТЕЛЬНОГО ПРОЦЕССА.</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tabs>
          <w:tab w:val="num" w:pos="720"/>
        </w:tabs>
        <w:spacing w:after="0" w:line="240" w:lineRule="auto"/>
        <w:ind w:firstLine="709"/>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18"/>
          <w:lang w:eastAsia="ru-RU"/>
        </w:rPr>
        <w:t xml:space="preserve">4.1.         </w:t>
      </w:r>
      <w:r w:rsidRPr="00B85797">
        <w:rPr>
          <w:rFonts w:ascii="Times New Roman" w:eastAsia="Times New Roman" w:hAnsi="Times New Roman" w:cs="Times New Roman"/>
          <w:color w:val="000000"/>
          <w:sz w:val="18"/>
          <w:szCs w:val="18"/>
          <w:lang w:eastAsia="ru-RU"/>
        </w:rPr>
        <w:t>Участниками образовательного процесса в ДОУ являются дети, их родители (законные представители), педагогические  работники ДОУ.</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4.2.         </w:t>
      </w:r>
      <w:r w:rsidRPr="00B85797">
        <w:rPr>
          <w:rFonts w:ascii="Times New Roman" w:eastAsia="Times New Roman" w:hAnsi="Times New Roman" w:cs="Times New Roman"/>
          <w:color w:val="000000"/>
          <w:sz w:val="18"/>
          <w:szCs w:val="24"/>
          <w:lang w:eastAsia="ru-RU"/>
        </w:rPr>
        <w:t>При приеме в ДОУ родители (законные представители) ребенка должны быть ознакомлены с Уставом ДОУ, с лицензией на право ведения образовательной деятельности, со свидетельством о государственной аккредитации дошкольного учреждения и др. документами, регламентирующими организацию образовательного процесса, права и обязанности родителей (законных представителей).</w:t>
      </w:r>
    </w:p>
    <w:p w:rsidR="00B85797" w:rsidRPr="00B85797" w:rsidRDefault="00B85797" w:rsidP="00B85797">
      <w:pPr>
        <w:tabs>
          <w:tab w:val="num" w:pos="720"/>
        </w:tabs>
        <w:spacing w:after="0" w:line="240" w:lineRule="auto"/>
        <w:ind w:firstLine="709"/>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18"/>
          <w:lang w:eastAsia="ru-RU"/>
        </w:rPr>
        <w:t xml:space="preserve">4.3.         </w:t>
      </w:r>
      <w:r w:rsidRPr="00B85797">
        <w:rPr>
          <w:rFonts w:ascii="Times New Roman" w:eastAsia="Times New Roman" w:hAnsi="Times New Roman" w:cs="Times New Roman"/>
          <w:color w:val="000000"/>
          <w:sz w:val="18"/>
          <w:szCs w:val="18"/>
          <w:lang w:eastAsia="ru-RU"/>
        </w:rPr>
        <w:t>Взаимоотношения участников образовательного процесса строятся на основе сотрудничества, уважения личности, приоритета общечеловеческих ценностей.</w:t>
      </w:r>
    </w:p>
    <w:p w:rsidR="00B85797" w:rsidRPr="00B85797" w:rsidRDefault="00B85797" w:rsidP="00B85797">
      <w:pPr>
        <w:spacing w:after="0" w:line="240" w:lineRule="auto"/>
        <w:ind w:firstLine="709"/>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Отношения ребёнка и персонала дошкольного образовательного учреждения строятся на основе сотрудничества, уважения личности ребёнка и предоставления ему свободы развития в соответствии с индивидуальными особенностями.</w:t>
      </w:r>
    </w:p>
    <w:p w:rsidR="00B85797" w:rsidRPr="00B85797" w:rsidRDefault="00B85797" w:rsidP="00B85797">
      <w:pPr>
        <w:spacing w:after="0" w:line="240" w:lineRule="auto"/>
        <w:ind w:firstLine="709"/>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 xml:space="preserve">Взаимоотношения ДОУ с родителями (законными представителями) регулируются договором, включающим в себя взаимные права, обязанности и ответственность сторон, возникающие в процессе обучения, воспитания,  развития, присмотра,  ухода и оздоровления детей, длительность пребывания ребёнка в дошкольном образовательном учреждении, а также расчет размера платы, взимаемой с родителей (законных представителей) за содержание ребёнка в дошкольном образовательном учреждении. </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4.4.         </w:t>
      </w:r>
      <w:r w:rsidRPr="00B85797">
        <w:rPr>
          <w:rFonts w:ascii="Times New Roman" w:eastAsia="Times New Roman" w:hAnsi="Times New Roman" w:cs="Times New Roman"/>
          <w:color w:val="000000"/>
          <w:sz w:val="18"/>
          <w:szCs w:val="24"/>
          <w:lang w:eastAsia="ru-RU"/>
        </w:rPr>
        <w:t>ДОУ обеспечивает права каждого ребенка в соответствии с Конвенцией о правах ребенка, действующим законодательством РФ, настоящим Уставом.</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4.5.         </w:t>
      </w:r>
      <w:r w:rsidRPr="00B85797">
        <w:rPr>
          <w:rFonts w:ascii="Times New Roman" w:eastAsia="Times New Roman" w:hAnsi="Times New Roman" w:cs="Times New Roman"/>
          <w:color w:val="000000"/>
          <w:sz w:val="18"/>
          <w:szCs w:val="24"/>
          <w:lang w:eastAsia="ru-RU"/>
        </w:rPr>
        <w:t>Воспитанники имеют право:</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на условия обучения, воспитания и содержания, гарантирующие охрану и укрепление здоровья,</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на защиту от физического и психического насилия,</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на  уважение человеческого достоинства,</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на удовлетворение физиологических потребностей (в питании, сне, отдыхе и др.) в соответствии с его возрастом и индивидуальными особенностями развития,</w:t>
      </w:r>
    </w:p>
    <w:p w:rsidR="00B85797" w:rsidRPr="00B85797" w:rsidRDefault="00B85797" w:rsidP="00B85797">
      <w:pPr>
        <w:tabs>
          <w:tab w:val="num" w:pos="1126"/>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на получение бесплатного дошкольного образования в соответствии с государственными образовательными стандартами,</w:t>
      </w:r>
    </w:p>
    <w:p w:rsidR="00B85797" w:rsidRPr="00B85797" w:rsidRDefault="00B85797" w:rsidP="00B85797">
      <w:pPr>
        <w:tabs>
          <w:tab w:val="num" w:pos="1126"/>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на получение дополнительных (в том числе платных) образовательных и медицинских услуг на договорной основе,</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на предоставление оборудования, игр, игрушек, учебных пособий.</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4.6.         </w:t>
      </w:r>
      <w:r w:rsidRPr="00B85797">
        <w:rPr>
          <w:rFonts w:ascii="Times New Roman" w:eastAsia="Times New Roman" w:hAnsi="Times New Roman" w:cs="Times New Roman"/>
          <w:color w:val="000000"/>
          <w:sz w:val="18"/>
          <w:szCs w:val="24"/>
          <w:lang w:eastAsia="ru-RU"/>
        </w:rPr>
        <w:t>Родители являются первыми педагогами. Они обязаны заложить основы физического, нравственного и интеллектуального развития личности ребенка в раннем детском возрасте.</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4.7.         </w:t>
      </w:r>
      <w:r w:rsidRPr="00B85797">
        <w:rPr>
          <w:rFonts w:ascii="Times New Roman" w:eastAsia="Times New Roman" w:hAnsi="Times New Roman" w:cs="Times New Roman"/>
          <w:color w:val="000000"/>
          <w:sz w:val="18"/>
          <w:szCs w:val="24"/>
          <w:lang w:eastAsia="ru-RU"/>
        </w:rPr>
        <w:t>Родители (законные представители) ребенка имеют право:</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lastRenderedPageBreak/>
        <w:t>-          защищать права и интересы ребенка,</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принимать участие в работе педагогического совета ДОУ с правом совещательного голоса,</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вносить предложения по улучшению работы с детьми, в том числе по организации дополнительных (платных) образовательных и медицинских услуг,</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заслушивать отчеты заведующего ДОУ и педагогов о работе с детьми,</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знакомиться с ходом и содержанием образовательного процесса в порядке, определенном ДОУ,</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знакомиться с Уставом ДОУ, лицензией и другими документами, регламентирующими учебно-воспитательный процесс,</w:t>
      </w:r>
    </w:p>
    <w:p w:rsidR="00B85797" w:rsidRPr="00B85797" w:rsidRDefault="00B85797" w:rsidP="00B85797">
      <w:pPr>
        <w:tabs>
          <w:tab w:val="num" w:pos="1126"/>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вносить добровольные пожертвования и целевые взносы на содержание ДОУ и другие уставные цели,</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досрочно расторгать договор, заключенный с ДОУ,</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участвовать в управлении ДОУ в порядке, предусмотренном настоящим Уставом;</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быть членами некоммерческих организаций, оказывающих материальную поддержку развитию образовательных процессов в ДОУ.</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4.8.         </w:t>
      </w:r>
      <w:r w:rsidRPr="00B85797">
        <w:rPr>
          <w:rFonts w:ascii="Times New Roman" w:eastAsia="Times New Roman" w:hAnsi="Times New Roman" w:cs="Times New Roman"/>
          <w:color w:val="000000"/>
          <w:sz w:val="18"/>
          <w:szCs w:val="24"/>
          <w:lang w:eastAsia="ru-RU"/>
        </w:rPr>
        <w:t>Родители (законные представители) ребенка обязаны:</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выполнять Устав ДОУ,</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соблюдать условия договора между ДОУ и родителями (законными представителями),</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вносить плату за содержание ребенка в ДОУ в установленном размере и в установленные сроки.</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4.9.         </w:t>
      </w:r>
      <w:r w:rsidRPr="00B85797">
        <w:rPr>
          <w:rFonts w:ascii="Times New Roman" w:eastAsia="Times New Roman" w:hAnsi="Times New Roman" w:cs="Times New Roman"/>
          <w:color w:val="000000"/>
          <w:sz w:val="18"/>
          <w:szCs w:val="24"/>
          <w:lang w:eastAsia="ru-RU"/>
        </w:rPr>
        <w:t>Родители (законные представители) несут гражданско-правовую, административную и иную ответственность за невыполнение своих обязанностей.</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4.10.    </w:t>
      </w:r>
      <w:r w:rsidRPr="00B85797">
        <w:rPr>
          <w:rFonts w:ascii="Times New Roman" w:eastAsia="Times New Roman" w:hAnsi="Times New Roman" w:cs="Times New Roman"/>
          <w:color w:val="000000"/>
          <w:sz w:val="18"/>
          <w:szCs w:val="24"/>
          <w:lang w:eastAsia="ru-RU"/>
        </w:rPr>
        <w:t>Порядок комплектования персонала ДОУ регламентируется законодательством РФ о труде и в области образования и настоящим Уставом.</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4.11.    </w:t>
      </w:r>
      <w:r w:rsidRPr="00B85797">
        <w:rPr>
          <w:rFonts w:ascii="Times New Roman" w:eastAsia="Times New Roman" w:hAnsi="Times New Roman" w:cs="Times New Roman"/>
          <w:color w:val="000000"/>
          <w:sz w:val="18"/>
          <w:szCs w:val="24"/>
          <w:lang w:eastAsia="ru-RU"/>
        </w:rPr>
        <w:t>К педагогической деятельности в ДОУ допускаются лица, имеющие среднее профессиональное  или высшее профессиональное образование. Образовательный ценз указанных лиц подтверждается документами государственного образца о соответствующем уровне образования и (или) квалификации.</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К педагогической деятельности не допускаются лица: </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лишенные права заниматься педагогической  деятельностью в соответствии с вступившим  в законную силу приговором суда;</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 имеющие неснятую или непогашенную судимость за умышленные тяжкие и особо тяжкие преступления;</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признанные недееспособными в установленном федеральным законом порядке;</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 правовому регулированию в сфере здравоохранения, социального развития, труда и защиты прав потребителей.</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4.12.    </w:t>
      </w:r>
      <w:r w:rsidRPr="00B85797">
        <w:rPr>
          <w:rFonts w:ascii="Times New Roman" w:eastAsia="Times New Roman" w:hAnsi="Times New Roman" w:cs="Times New Roman"/>
          <w:color w:val="000000"/>
          <w:sz w:val="18"/>
          <w:szCs w:val="24"/>
          <w:lang w:eastAsia="ru-RU"/>
        </w:rPr>
        <w:t>Педагогические работники имеют право:</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на участие в управлении ДОУ в порядке, определенном настоящим Уставом,</w:t>
      </w:r>
    </w:p>
    <w:p w:rsidR="00B85797" w:rsidRPr="00B85797" w:rsidRDefault="00B85797" w:rsidP="00B85797">
      <w:pPr>
        <w:tabs>
          <w:tab w:val="num" w:pos="1126"/>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на защиту своей профессиональной чести и достоинства,</w:t>
      </w:r>
    </w:p>
    <w:p w:rsidR="00B85797" w:rsidRPr="00B85797" w:rsidRDefault="00B85797" w:rsidP="00B85797">
      <w:pPr>
        <w:tabs>
          <w:tab w:val="num" w:pos="1126"/>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на повышение своей квалификации,</w:t>
      </w:r>
    </w:p>
    <w:p w:rsidR="00B85797" w:rsidRPr="00B85797" w:rsidRDefault="00B85797" w:rsidP="00B85797">
      <w:pPr>
        <w:tabs>
          <w:tab w:val="num" w:pos="1126"/>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на аттестацию на добровольной основе на любую квалификационную категорию,</w:t>
      </w:r>
    </w:p>
    <w:p w:rsidR="00B85797" w:rsidRPr="00B85797" w:rsidRDefault="00B85797" w:rsidP="00B85797">
      <w:pPr>
        <w:tabs>
          <w:tab w:val="num" w:pos="1126"/>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на социальные льготы и гарантии, установленные законодательством Российской Федерации, а также дополнительные льготы, устанавливаемые органами местного самоуправления и Учредителем.</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Работники имеют и другие права, предусмотренные законодательством РФ.</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4.13.    </w:t>
      </w:r>
      <w:r w:rsidRPr="00B85797">
        <w:rPr>
          <w:rFonts w:ascii="Times New Roman" w:eastAsia="Times New Roman" w:hAnsi="Times New Roman" w:cs="Times New Roman"/>
          <w:color w:val="000000"/>
          <w:sz w:val="18"/>
          <w:szCs w:val="24"/>
          <w:lang w:eastAsia="ru-RU"/>
        </w:rPr>
        <w:t>Педагогические работники обязаны:</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выполнять Устав ДОУ,</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выполнять условия трудового договора, правила внутреннего трудового распорядка, должностные инструкции, инструкции по охране труда и охране жизни и здоровья детей,</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защищать ребенка от всех форм физического и психического насилия,</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не нарушать права и законные интересы других участников образовательного процесса,</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сотрудничать с родителями (законными представителями) ребенка по вопросам воспитания и обучения ребенка.</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Педагогические работники несут и иные обязанности, предусмотренные действующим законодательством РФ.</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4.14.    </w:t>
      </w:r>
      <w:r w:rsidRPr="00B85797">
        <w:rPr>
          <w:rFonts w:ascii="Times New Roman" w:eastAsia="Times New Roman" w:hAnsi="Times New Roman" w:cs="Times New Roman"/>
          <w:color w:val="000000"/>
          <w:sz w:val="18"/>
          <w:szCs w:val="24"/>
          <w:lang w:eastAsia="ru-RU"/>
        </w:rPr>
        <w:t>Помимо общих оснований прекращения трудового договора по инициативе администрации, предусмотренных законодательством о труде, основаниями для увольнения педагогического работника ДОУ по инициативе администрации ДОУ до истечения срока действия трудового договора являются:</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повторное в течение года грубое нарушение настоящего Устава,</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применение, в том числе однократное, методов воспитания, связанных с физическим и (или) психическим насилием над личностью воспитанника.</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Увольнение по настоящим основаниям может осуществляться администрацией без согласия профсоюза.</w:t>
      </w:r>
    </w:p>
    <w:p w:rsidR="00B85797" w:rsidRPr="00B85797" w:rsidRDefault="00B85797" w:rsidP="00B85797">
      <w:pPr>
        <w:tabs>
          <w:tab w:val="num" w:pos="72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4.15.    </w:t>
      </w:r>
      <w:r w:rsidRPr="00B85797">
        <w:rPr>
          <w:rFonts w:ascii="Times New Roman" w:eastAsia="Times New Roman" w:hAnsi="Times New Roman" w:cs="Times New Roman"/>
          <w:color w:val="000000"/>
          <w:sz w:val="18"/>
          <w:szCs w:val="24"/>
          <w:lang w:eastAsia="ru-RU"/>
        </w:rPr>
        <w:t xml:space="preserve">Работники, не  относящиеся к педагогическим работникам, принимаются на работу в соответствии с законодательством о труде.  </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5.</w:t>
      </w:r>
      <w:r w:rsidRPr="00B85797">
        <w:rPr>
          <w:rFonts w:ascii="Times New Roman" w:eastAsia="Times New Roman" w:hAnsi="Times New Roman" w:cs="Times New Roman"/>
          <w:b/>
          <w:color w:val="000000"/>
          <w:sz w:val="18"/>
          <w:szCs w:val="24"/>
          <w:lang w:eastAsia="ru-RU"/>
        </w:rPr>
        <w:tab/>
        <w:t>УПРАВЛЕНИЕ ДОУ</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tabs>
          <w:tab w:val="num" w:pos="0"/>
        </w:tabs>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5.1.         </w:t>
      </w:r>
      <w:r w:rsidRPr="00B85797">
        <w:rPr>
          <w:rFonts w:ascii="Times New Roman" w:eastAsia="Times New Roman" w:hAnsi="Times New Roman" w:cs="Times New Roman"/>
          <w:color w:val="000000"/>
          <w:sz w:val="18"/>
          <w:szCs w:val="24"/>
          <w:lang w:eastAsia="ru-RU"/>
        </w:rPr>
        <w:t>Управление ДОУ осуществляется в соответствии с законом Российской Федерации  “Об образовании”, иными законодательными актами РФ, Типовым положением о дошкольном образовательном учреждении и настоящим Уставом.</w:t>
      </w:r>
    </w:p>
    <w:p w:rsidR="00B85797" w:rsidRPr="00B85797" w:rsidRDefault="00B85797" w:rsidP="00B85797">
      <w:pPr>
        <w:tabs>
          <w:tab w:val="num" w:pos="720"/>
        </w:tabs>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5.2.         </w:t>
      </w:r>
      <w:r w:rsidRPr="00B85797">
        <w:rPr>
          <w:rFonts w:ascii="Times New Roman" w:eastAsia="Times New Roman" w:hAnsi="Times New Roman" w:cs="Times New Roman"/>
          <w:color w:val="000000"/>
          <w:sz w:val="18"/>
          <w:szCs w:val="24"/>
          <w:lang w:eastAsia="ru-RU"/>
        </w:rPr>
        <w:t>Управление ДОУ строится на принципах единоначалия и самоуправления, обеспечивающих государственно – общественный характер управления ДОУ.  Формами самоуправления ДОУ, обеспечивающими государственно – общественный характер управления, являются: общее собрание трудового коллектива, Педагогический совет, Управляющий совет, родительский комитет.</w:t>
      </w:r>
    </w:p>
    <w:p w:rsidR="00B85797" w:rsidRPr="00B85797" w:rsidRDefault="00B85797" w:rsidP="00B85797">
      <w:pPr>
        <w:tabs>
          <w:tab w:val="num" w:pos="720"/>
        </w:tabs>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5.3.         </w:t>
      </w:r>
      <w:r w:rsidRPr="00B85797">
        <w:rPr>
          <w:rFonts w:ascii="Times New Roman" w:eastAsia="Times New Roman" w:hAnsi="Times New Roman" w:cs="Times New Roman"/>
          <w:color w:val="000000"/>
          <w:sz w:val="18"/>
          <w:szCs w:val="24"/>
          <w:lang w:eastAsia="ru-RU"/>
        </w:rPr>
        <w:t>Непосредственное руководство ДОУ осуществляет заведующий, прошедший соответствующую аттестацию, который назначается на должность и освобождается от должности Учредителем.</w:t>
      </w:r>
    </w:p>
    <w:p w:rsidR="00B85797" w:rsidRPr="00B85797" w:rsidRDefault="00B85797" w:rsidP="00B85797">
      <w:pPr>
        <w:tabs>
          <w:tab w:val="num" w:pos="720"/>
        </w:tabs>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lastRenderedPageBreak/>
        <w:t xml:space="preserve">5.4.         </w:t>
      </w:r>
      <w:r w:rsidRPr="00B85797">
        <w:rPr>
          <w:rFonts w:ascii="Times New Roman" w:eastAsia="Times New Roman" w:hAnsi="Times New Roman" w:cs="Times New Roman"/>
          <w:color w:val="000000"/>
          <w:sz w:val="18"/>
          <w:szCs w:val="24"/>
          <w:lang w:eastAsia="ru-RU"/>
        </w:rPr>
        <w:t>Заведующий ДОУ:</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несет ответственность перед родителями, государством, обществом и Учредителем за деятельность ДОУ в пределах своих функциональных обязанностей,</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без доверенности представляет интересы ДОУ во всех организациях,</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издает приказы, распоряжения, инструкции и иные локальные акты, обязательные к исполнению работниками ДОУ,</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распоряжается имуществом и материальными средствами ДОУ в пределах, установленных законодательством, Уставом и Учредителем,</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осуществляет подбор, прием на работу и расстановку педагогических кадров и обслуживающего персонала, увольняет с работы, поощряет работников, применяет к ним меры дисциплинарного взыскания в соответствии с законодательством о труде,</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утверждает по согласованию с Учредителем штатное расписание ДОУ, </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заключает в порядке, предусмотренном законодательством и настоящим Уставом, договоры, в том числе трудовые и договор между ДОУ и родителями (законными представителями) ребенка,</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формирует контингент воспитанников ДОУ,</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осуществляет взаимосвязь с семьями воспитанников по вопросам дошкольного воспитания,</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представляет Учредителю и родительской общественности отчеты о деятельности  ДОУ.</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Заведующий имеет и другие права и обязанности, определенные действующим законодательством и Учредителем.  </w:t>
      </w:r>
    </w:p>
    <w:p w:rsidR="00B85797" w:rsidRPr="00B85797" w:rsidRDefault="00B85797" w:rsidP="00B85797">
      <w:pPr>
        <w:tabs>
          <w:tab w:val="num" w:pos="720"/>
        </w:tabs>
        <w:spacing w:after="0" w:line="240" w:lineRule="auto"/>
        <w:ind w:firstLine="702"/>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5.5.         </w:t>
      </w:r>
      <w:r w:rsidRPr="00B85797">
        <w:rPr>
          <w:rFonts w:ascii="Times New Roman" w:eastAsia="Times New Roman" w:hAnsi="Times New Roman" w:cs="Times New Roman"/>
          <w:color w:val="000000"/>
          <w:sz w:val="18"/>
          <w:szCs w:val="24"/>
          <w:lang w:eastAsia="ru-RU"/>
        </w:rPr>
        <w:t xml:space="preserve">В целях рассмотрения сложных педагогических и методических вопросов, вопросов организации учебно-воспитательного процесса, изучения и распространения передового педагогического опыта в ДОУ действует  Педагогический Совет. </w:t>
      </w:r>
    </w:p>
    <w:p w:rsidR="00B85797" w:rsidRPr="00B85797" w:rsidRDefault="00B85797" w:rsidP="00B85797">
      <w:pPr>
        <w:tabs>
          <w:tab w:val="num" w:pos="720"/>
        </w:tabs>
        <w:spacing w:after="0" w:line="240" w:lineRule="auto"/>
        <w:ind w:firstLine="702"/>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5.6.         </w:t>
      </w:r>
      <w:r w:rsidRPr="00B85797">
        <w:rPr>
          <w:rFonts w:ascii="Times New Roman" w:eastAsia="Times New Roman" w:hAnsi="Times New Roman" w:cs="Times New Roman"/>
          <w:color w:val="000000"/>
          <w:sz w:val="18"/>
          <w:szCs w:val="24"/>
          <w:lang w:eastAsia="ru-RU"/>
        </w:rPr>
        <w:t>Членами педагогического совета являются все педагогические работники ДОУ. Председателем Педагогического Совета является заведующий ДОУ.</w:t>
      </w:r>
    </w:p>
    <w:p w:rsidR="00B85797" w:rsidRPr="00B85797" w:rsidRDefault="00B85797" w:rsidP="00B85797">
      <w:pPr>
        <w:tabs>
          <w:tab w:val="num" w:pos="720"/>
        </w:tabs>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5.7.         </w:t>
      </w:r>
      <w:r w:rsidRPr="00B85797">
        <w:rPr>
          <w:rFonts w:ascii="Times New Roman" w:eastAsia="Times New Roman" w:hAnsi="Times New Roman" w:cs="Times New Roman"/>
          <w:color w:val="000000"/>
          <w:sz w:val="18"/>
          <w:szCs w:val="24"/>
          <w:lang w:eastAsia="ru-RU"/>
        </w:rPr>
        <w:t>Педагогический Совет собирается не реже 4 раз в год. Ход Педагогических Советов и решения оформляются протоколами. Протоколы хранятся в ДОУ постоянно.</w:t>
      </w:r>
    </w:p>
    <w:p w:rsidR="00B85797" w:rsidRPr="00B85797" w:rsidRDefault="00B85797" w:rsidP="00B85797">
      <w:pPr>
        <w:tabs>
          <w:tab w:val="num" w:pos="720"/>
        </w:tabs>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5.8.         </w:t>
      </w:r>
      <w:r w:rsidRPr="00B85797">
        <w:rPr>
          <w:rFonts w:ascii="Times New Roman" w:eastAsia="Times New Roman" w:hAnsi="Times New Roman" w:cs="Times New Roman"/>
          <w:color w:val="000000"/>
          <w:sz w:val="18"/>
          <w:szCs w:val="24"/>
          <w:lang w:eastAsia="ru-RU"/>
        </w:rPr>
        <w:t>Компетенция Педагогического Совета:</w:t>
      </w:r>
    </w:p>
    <w:p w:rsidR="00B85797" w:rsidRPr="00B85797" w:rsidRDefault="00B85797" w:rsidP="00B85797">
      <w:pPr>
        <w:tabs>
          <w:tab w:val="num" w:pos="1084"/>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определяет направления образовательной деятельности ДОУ, </w:t>
      </w:r>
    </w:p>
    <w:p w:rsidR="00B85797" w:rsidRPr="00B85797" w:rsidRDefault="00B85797" w:rsidP="00B85797">
      <w:pPr>
        <w:tabs>
          <w:tab w:val="num" w:pos="1084"/>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утверждает образовательные программы, реализуемые в ДОУ,</w:t>
      </w:r>
    </w:p>
    <w:p w:rsidR="00B85797" w:rsidRPr="00B85797" w:rsidRDefault="00B85797" w:rsidP="00B85797">
      <w:pPr>
        <w:tabs>
          <w:tab w:val="num" w:pos="1084"/>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обсуждает вопросы содержания, форм и методов образовательного процесса, планирования образовательной деятельности ДОУ,</w:t>
      </w:r>
    </w:p>
    <w:p w:rsidR="00B85797" w:rsidRPr="00B85797" w:rsidRDefault="00B85797" w:rsidP="00B85797">
      <w:pPr>
        <w:tabs>
          <w:tab w:val="num" w:pos="1084"/>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рассматривает вопросы повышения квалификации и переподготовки кадров,</w:t>
      </w:r>
    </w:p>
    <w:p w:rsidR="00B85797" w:rsidRPr="00B85797" w:rsidRDefault="00B85797" w:rsidP="00B85797">
      <w:pPr>
        <w:tabs>
          <w:tab w:val="num" w:pos="1084"/>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организует  выявление, обобщение, распространение, внедрение педагогического опыта,</w:t>
      </w:r>
    </w:p>
    <w:p w:rsidR="00B85797" w:rsidRPr="00B85797" w:rsidRDefault="00B85797" w:rsidP="00B85797">
      <w:pPr>
        <w:tabs>
          <w:tab w:val="num" w:pos="1084"/>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рассматривает вопросы организации дополнительных услуг, предоставляемых ДОУ,</w:t>
      </w:r>
    </w:p>
    <w:p w:rsidR="00B85797" w:rsidRPr="00B85797" w:rsidRDefault="00B85797" w:rsidP="00B85797">
      <w:pPr>
        <w:tabs>
          <w:tab w:val="num" w:pos="1084"/>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заслушивает отчеты заведующего, его заместителей о деятельности ДОУ,</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К компетенции Педагогического Совета могут быть в соответствии с законодательством, решениями Учредителя или настоящим Уставом отнесены и иные вопросы.</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Заведующий ДОУ вправе вынести на обсуждение Педагогического Совета любые вопросы деятельности ДОУ.</w:t>
      </w:r>
    </w:p>
    <w:p w:rsidR="00B85797" w:rsidRPr="00B85797" w:rsidRDefault="00B85797" w:rsidP="00B85797">
      <w:pPr>
        <w:tabs>
          <w:tab w:val="num" w:pos="0"/>
          <w:tab w:val="num" w:pos="720"/>
        </w:tabs>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5.9.         </w:t>
      </w:r>
      <w:r w:rsidRPr="00B85797">
        <w:rPr>
          <w:rFonts w:ascii="Times New Roman" w:eastAsia="Times New Roman" w:hAnsi="Times New Roman" w:cs="Times New Roman"/>
          <w:color w:val="000000"/>
          <w:sz w:val="18"/>
          <w:szCs w:val="24"/>
          <w:lang w:eastAsia="ru-RU"/>
        </w:rPr>
        <w:t xml:space="preserve">Решения Педагогического Совета, принятые в пределах его компетенции и не противоречащие законодательству и настоящему Уставу носят обязательный характер для всех работников ДОУ. </w:t>
      </w:r>
    </w:p>
    <w:p w:rsidR="00B85797" w:rsidRPr="00B85797" w:rsidRDefault="00B85797" w:rsidP="00B85797">
      <w:pPr>
        <w:tabs>
          <w:tab w:val="num" w:pos="0"/>
          <w:tab w:val="num" w:pos="720"/>
        </w:tabs>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5.10.    </w:t>
      </w:r>
      <w:r w:rsidRPr="00B85797">
        <w:rPr>
          <w:rFonts w:ascii="Times New Roman" w:eastAsia="Times New Roman" w:hAnsi="Times New Roman" w:cs="Times New Roman"/>
          <w:color w:val="000000"/>
          <w:sz w:val="18"/>
          <w:szCs w:val="24"/>
          <w:lang w:eastAsia="ru-RU"/>
        </w:rPr>
        <w:t xml:space="preserve">Педагогический Совет правомочен принимать решения, если на нем присутствуют более 2/3 его состава. Решение считается принятым, если за него проголосовало более половины от общего числа его членов. </w:t>
      </w:r>
    </w:p>
    <w:p w:rsidR="00B85797" w:rsidRPr="00B85797" w:rsidRDefault="00B85797" w:rsidP="00B85797">
      <w:pPr>
        <w:tabs>
          <w:tab w:val="num" w:pos="0"/>
          <w:tab w:val="num" w:pos="720"/>
        </w:tabs>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5.11.    </w:t>
      </w:r>
      <w:r w:rsidRPr="00B85797">
        <w:rPr>
          <w:rFonts w:ascii="Times New Roman" w:eastAsia="Times New Roman" w:hAnsi="Times New Roman" w:cs="Times New Roman"/>
          <w:color w:val="000000"/>
          <w:sz w:val="18"/>
          <w:szCs w:val="24"/>
          <w:lang w:eastAsia="ru-RU"/>
        </w:rPr>
        <w:t>Работу Педагогического Совета организует его председатель, который:</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не позднее, чем за 3 дня информирует его членов о дате, времени и месте проведения заседания, а также о повестке дня,</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регистрирует поступающие в Педагогический Совет заявления и иные обращения,</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определяет повестку дня Педагогического Совета,</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контролирует выполнение решений Педагогического Совета,</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отчитывается о деятельности Педагогического Совета перед Учредителем.</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xml:space="preserve"> 5.12.</w:t>
      </w:r>
      <w:r w:rsidRPr="00B85797">
        <w:rPr>
          <w:rFonts w:ascii="Times New Roman" w:eastAsia="Times New Roman" w:hAnsi="Times New Roman" w:cs="Times New Roman"/>
          <w:color w:val="000000"/>
          <w:sz w:val="18"/>
          <w:szCs w:val="24"/>
          <w:lang w:eastAsia="ru-RU"/>
        </w:rPr>
        <w:t xml:space="preserve"> В ДОУ действует Управляющий совет (далее по тексту Совет).  Общая численность  Совета не может быть менее 7-ти человек.  В  Совет входят:</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1 представитель от учредителя, назначенный приказом Учредителя, </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Заведующая ДОУ,</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2 представителя от Педагогического коллектива ДОУ, избранные Педагогическим Советом,</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2 представителя от родительской общественности, кандидатуры которых утверждены решением общего родительского комитета.</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По решению Совета в его состав также могут быть кооптированы граждане, чья профессиональная и (или) общественная деятельность, знания, возможности могут позитивным образом содействовать функционированию и развитию ДОУ (кооптированные члены Совета), а также представители иных органов самоуправления, функционирующих в ДОУ. </w:t>
      </w:r>
    </w:p>
    <w:p w:rsidR="00B85797" w:rsidRPr="00B85797" w:rsidRDefault="00B85797" w:rsidP="00B85797">
      <w:pPr>
        <w:spacing w:after="0" w:line="240" w:lineRule="auto"/>
        <w:ind w:firstLine="702"/>
        <w:contextualSpacing/>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Совет ДОУ действует на основании настоящего Устава и Положения об Управляющем совете ДОУ, которое утверждается Заведующей ДОУ.</w:t>
      </w:r>
    </w:p>
    <w:p w:rsidR="00B85797" w:rsidRPr="00B85797" w:rsidRDefault="00B85797" w:rsidP="00B85797">
      <w:pPr>
        <w:spacing w:after="0" w:line="240" w:lineRule="auto"/>
        <w:ind w:firstLine="709"/>
        <w:contextualSpacing/>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Совет ДОУ собирается на свои заседания не реже 1 раза в год и правомочен принимать решения, если на нем присутствуют не менее половины от общего (с учетом кооптированных) числа членов Совета.</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Решения Совета принимаются простым большинством голосов и имеют рекомендательный характер.</w:t>
      </w:r>
    </w:p>
    <w:p w:rsidR="00B85797" w:rsidRPr="00B85797" w:rsidRDefault="00B85797" w:rsidP="00B85797">
      <w:pPr>
        <w:spacing w:after="0" w:line="240" w:lineRule="auto"/>
        <w:ind w:firstLine="39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К компетенции Совета относятся следующие вопросы:</w:t>
      </w:r>
    </w:p>
    <w:p w:rsidR="00B85797" w:rsidRPr="00B85797" w:rsidRDefault="00B85797" w:rsidP="00B85797">
      <w:pPr>
        <w:spacing w:after="0" w:line="240" w:lineRule="auto"/>
        <w:ind w:firstLine="709"/>
        <w:contextualSpacing/>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утверждение программы развития ДОУ; </w:t>
      </w:r>
    </w:p>
    <w:p w:rsidR="00B85797" w:rsidRPr="00B85797" w:rsidRDefault="00B85797" w:rsidP="00B85797">
      <w:pPr>
        <w:spacing w:after="0" w:line="240" w:lineRule="auto"/>
        <w:ind w:firstLine="709"/>
        <w:contextualSpacing/>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участие в разработке и согласование локальных актов ДОУ, устанавливающие виды, размеры, условия и порядок произведения выплат стимулирующего характера работникам ДОУ, показатели и критерии оценки качества и результативности труда работников ДОУ; </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lastRenderedPageBreak/>
        <w:t xml:space="preserve">- участие в оценке качества и результативности труда работников ДОУ, распределении выплат стимулирующего характера работникам и согласование их распределения в порядке, устанавливаемом локальными актами ДОУ; </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обеспечение участия представителей общественности в процедурах лицензирования ДОУ, аттестации администрации ДОУ, в деятельности аттестационных, аккредитационных, конфликтных и иных комиссий, в осуществлении общественной экпертизы (экспертиза соблюдения прав участников образовательного процесса, экспертиза качества условий организации образовательного процесса в ДОУ, экспертиза инновационных программ);</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участие в подготовке и утверждение публичного (ежегодного) доклада ДОУ (публичный доклад подписывается совместно председателем Совета и Заведующей ДОУ); </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выработка рекомендаций по совершенствованию образовательной деятельности;</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содействие привлечению внебюджетных средств для обеспечения деятельности и развития ДОУ.</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иные вопросы, отнесенные к компетенции Совета законодательством РФ, настоящим Уставом и Положением об Управляющем совете ДОУ.</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На обсуждение Совета по решению Заведующей ДОУ, Педагогического Совета или Родительского комитета ДОУ могут быть вынесены любые вопросы, касающиеся деятельности ДОУ.</w:t>
      </w:r>
    </w:p>
    <w:p w:rsidR="00B85797" w:rsidRPr="00B85797" w:rsidRDefault="00B85797" w:rsidP="00B85797">
      <w:pPr>
        <w:spacing w:before="100" w:beforeAutospacing="1" w:after="100" w:afterAutospacing="1"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5.13.</w:t>
      </w:r>
      <w:r w:rsidRPr="00B85797">
        <w:rPr>
          <w:rFonts w:ascii="Arial" w:eastAsia="Times New Roman" w:hAnsi="Arial" w:cs="Arial"/>
          <w:color w:val="000000"/>
          <w:sz w:val="18"/>
          <w:szCs w:val="18"/>
          <w:lang w:eastAsia="ru-RU"/>
        </w:rPr>
        <w:t xml:space="preserve"> </w:t>
      </w:r>
      <w:r w:rsidRPr="00B85797">
        <w:rPr>
          <w:rFonts w:ascii="Times New Roman" w:eastAsia="Times New Roman" w:hAnsi="Times New Roman" w:cs="Times New Roman"/>
          <w:color w:val="000000"/>
          <w:sz w:val="18"/>
          <w:szCs w:val="24"/>
          <w:lang w:eastAsia="ru-RU"/>
        </w:rPr>
        <w:t>Трудовой коллектив составляют все работники ДОУ. Полномочия трудового коллектива осуществляются общим собранием трудового коллектива.</w:t>
      </w:r>
    </w:p>
    <w:p w:rsidR="00B85797" w:rsidRPr="00B85797" w:rsidRDefault="00B85797" w:rsidP="00B85797">
      <w:pPr>
        <w:spacing w:before="100" w:beforeAutospacing="1" w:after="100" w:afterAutospacing="1"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Общее собрание трудового коллектива:</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принимает Устав ДОУ, а так же изменения и дополнения к Уставу; </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определяет направления экономической деятельности ДОУ; </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вносит предложения учредителям по улучшению финансово-хозяйственной деятельности ДОУ; </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определяет форму и систему оплаты труда, размер доплат и надбавок, премий и других выплат стимулирующего характера в пределах имеющихся у ДОУ средств на оплату труда; </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определяет порядок и условия предоставления гарантий и льгот сотрудникам ДОУ (сокращенную рабочую неделю, удлиненный оплачиваемый отпуск, иное); </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обсуждает «Коллективный договор», приложения к Коллективному договору (Правила внутреннего трудового распорядка, Положение об оплате труда работников ДОУ, Соглашение по охране труда), изменения и дополнения к нему, другие локальные акты дошкольного образовательного учреждения; </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обсуждает поведение и отдельные поступки членов коллектива образовательного учреждения и принимает решения о вынесении общественного порицания в случае виновности. </w:t>
      </w:r>
    </w:p>
    <w:p w:rsidR="00B85797" w:rsidRPr="00B85797" w:rsidRDefault="00B85797" w:rsidP="00B85797">
      <w:pPr>
        <w:spacing w:before="100" w:beforeAutospacing="1" w:after="100" w:afterAutospacing="1" w:line="240" w:lineRule="auto"/>
        <w:ind w:firstLine="702"/>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К исключительной компетенции Общего собрания  ДОУ относится утверждение:</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Коллективного договора и приложений к нему (Правила внутреннего трудового распорядка, Положение об оплате труда работников ДОУ, Соглашение по охране труда между администрацией и профсоюзным комитетом, Перечень работников ДОУ с ненормированным рабочим днем, Перечень работников ДОУ на дополнительный оплачиваемый отпуск); </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Положения об Общем собрании трудового коллектива; </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Положения об организации питания; </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Положения о медицинском кабинете; </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Положения о конфликтной комиссии; </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Положения о бракеражной комиссии; </w:t>
      </w:r>
    </w:p>
    <w:p w:rsidR="00B85797" w:rsidRPr="00B85797" w:rsidRDefault="00B85797" w:rsidP="00B85797">
      <w:pPr>
        <w:tabs>
          <w:tab w:val="num" w:pos="720"/>
        </w:tabs>
        <w:spacing w:before="120" w:after="120" w:line="288" w:lineRule="atLeast"/>
        <w:ind w:left="225" w:hanging="360"/>
        <w:rPr>
          <w:rFonts w:ascii="Times New Roman" w:eastAsia="Times New Roman" w:hAnsi="Times New Roman" w:cs="Times New Roman"/>
          <w:sz w:val="24"/>
          <w:szCs w:val="24"/>
          <w:lang w:eastAsia="ru-RU"/>
        </w:rPr>
      </w:pP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Symbol" w:eastAsia="Symbol" w:hAnsi="Symbol" w:cs="Symbol"/>
          <w:color w:val="000000"/>
          <w:sz w:val="18"/>
          <w:szCs w:val="24"/>
          <w:lang w:eastAsia="ru-RU"/>
        </w:rPr>
        <w:t></w:t>
      </w:r>
      <w:r w:rsidRPr="00B85797">
        <w:rPr>
          <w:rFonts w:ascii="Times New Roman" w:eastAsia="Times New Roman" w:hAnsi="Times New Roman" w:cs="Times New Roman"/>
          <w:color w:val="000000"/>
          <w:sz w:val="18"/>
          <w:szCs w:val="24"/>
          <w:lang w:eastAsia="ru-RU"/>
        </w:rPr>
        <w:t xml:space="preserve">Положения о должностном контроле в ДОУ и др. </w:t>
      </w:r>
    </w:p>
    <w:p w:rsidR="00B85797" w:rsidRPr="00B85797" w:rsidRDefault="00B85797" w:rsidP="00B85797">
      <w:pPr>
        <w:spacing w:before="100" w:beforeAutospacing="1" w:after="100" w:afterAutospacing="1"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Решение общего собрания трудового коллектива считается полномочным, если на нем присутствует не менее двух третей списочного состава работников ДОУ и если за решение проголосовало не менее 51 % присутствующих. При равном количестве голосов решающим является голос председателя.</w:t>
      </w:r>
    </w:p>
    <w:p w:rsidR="00B85797" w:rsidRPr="00B85797" w:rsidRDefault="00B85797" w:rsidP="00B85797">
      <w:pPr>
        <w:spacing w:before="100" w:beforeAutospacing="1" w:after="100" w:afterAutospacing="1"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lastRenderedPageBreak/>
        <w:t>Решение, принятое Общим собранием трудового коллектива в пределах своей компетенции, не противоречащее действующему законодательству РФ, является обязательным для исполнения всеми работниками ДОУ.</w:t>
      </w:r>
    </w:p>
    <w:p w:rsidR="00B85797" w:rsidRPr="00B85797" w:rsidRDefault="00B85797" w:rsidP="00B85797">
      <w:pPr>
        <w:spacing w:before="100" w:beforeAutospacing="1" w:after="100" w:afterAutospacing="1"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Общее собрание трудового коллектива собирается по мере необходимости, но не реже одного раза в год.</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Положение об Общем собрании трудового коллектива принимается  на общем собрании  трудового коллектива</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5.14.</w:t>
      </w:r>
      <w:r w:rsidRPr="00B85797">
        <w:rPr>
          <w:rFonts w:ascii="Times New Roman" w:eastAsia="Times New Roman" w:hAnsi="Times New Roman" w:cs="Times New Roman"/>
          <w:color w:val="000000"/>
          <w:sz w:val="18"/>
          <w:szCs w:val="24"/>
          <w:lang w:eastAsia="ru-RU"/>
        </w:rPr>
        <w:t xml:space="preserve"> Компетенция Учредителя:</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Назначает на должность, освобождает от должности  заведующего ДОУ, заключает с ним трудовой договор,</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утверждает Устав ДОУ, изменения и дополнения к нему,</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устанавливает порядок приема детей в ДОУ,</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осуществляет контроль за  деятельностью ДОУ,</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согласовывает вопросы сдачи в аренду закрепленных за ДОУ помещений,</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вправе изъять средства ДОУ в свой бюджет, если они получены за  платные образовательные услуги, оказанные взамен и в рамках основной образовательной деятельности, финансируемой из средств бюджета,</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вправе приостановить предпринимательскую деятельность ДОУ, если она идет в ущерб уставной образовательной деятельности, до решения суда по этому вопросу,       </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вправе требовать от ДОУ предоставления отчета о поступлении и расходовании финансовых и материальных средств,</w:t>
      </w:r>
    </w:p>
    <w:p w:rsidR="00B85797" w:rsidRPr="00B85797" w:rsidRDefault="00B85797" w:rsidP="00B85797">
      <w:pPr>
        <w:tabs>
          <w:tab w:val="num" w:pos="1080"/>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вправе в установленном законодательством РФ порядке реорганизовать или ликвидировать ДОУ.</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Учредитель может иметь и другие права, установленные законодательством РФ или Московской области, договором о взаимоотношениях между Учредителем и ДОУ или настоящим Уставом.</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 </w:t>
      </w:r>
    </w:p>
    <w:p w:rsidR="00B85797" w:rsidRPr="00B85797" w:rsidRDefault="00B85797" w:rsidP="00B85797">
      <w:pPr>
        <w:spacing w:after="0" w:line="240" w:lineRule="auto"/>
        <w:ind w:right="57"/>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w:t>
      </w:r>
    </w:p>
    <w:p w:rsidR="00B85797" w:rsidRPr="00B85797" w:rsidRDefault="00B85797" w:rsidP="00B85797">
      <w:pPr>
        <w:spacing w:after="0" w:line="240" w:lineRule="auto"/>
        <w:ind w:right="57"/>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 ФИНАНСОВО-ХОЗЯЙСТВЕННАЯ ДЕЯТЕЛЬНОСТЬ.</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tabs>
          <w:tab w:val="num" w:pos="720"/>
        </w:tabs>
        <w:spacing w:after="0" w:line="240" w:lineRule="auto"/>
        <w:ind w:firstLine="709"/>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18"/>
          <w:lang w:eastAsia="ru-RU"/>
        </w:rPr>
        <w:t xml:space="preserve">6.1.         </w:t>
      </w:r>
      <w:r w:rsidRPr="00B85797">
        <w:rPr>
          <w:rFonts w:ascii="Times New Roman" w:eastAsia="Times New Roman" w:hAnsi="Times New Roman" w:cs="Times New Roman"/>
          <w:color w:val="000000"/>
          <w:sz w:val="18"/>
          <w:szCs w:val="18"/>
          <w:lang w:eastAsia="ru-RU"/>
        </w:rPr>
        <w:t>ДОУ самостоятельно в пределах, предусмотренных законодательством РФ, осуществляет хозяйственную деятельность, предусмотренную настоящим уставом.</w:t>
      </w:r>
    </w:p>
    <w:p w:rsidR="00B85797" w:rsidRPr="00B85797" w:rsidRDefault="00B85797" w:rsidP="00B85797">
      <w:pPr>
        <w:spacing w:after="0" w:line="240" w:lineRule="auto"/>
        <w:ind w:firstLine="709"/>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18"/>
          <w:lang w:eastAsia="ru-RU"/>
        </w:rPr>
        <w:t>6.2.</w:t>
      </w:r>
      <w:r w:rsidRPr="00B85797">
        <w:rPr>
          <w:rFonts w:ascii="Times New Roman" w:eastAsia="Times New Roman" w:hAnsi="Times New Roman" w:cs="Times New Roman"/>
          <w:color w:val="000000"/>
          <w:sz w:val="18"/>
          <w:szCs w:val="18"/>
          <w:lang w:eastAsia="ru-RU"/>
        </w:rPr>
        <w:t xml:space="preserve"> Финансирование   деятельности ДОУ осуществляется   в соответствии с законодательством РФ.</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6.3.</w:t>
      </w:r>
      <w:r w:rsidRPr="00B85797">
        <w:rPr>
          <w:rFonts w:ascii="Times New Roman" w:eastAsia="Times New Roman" w:hAnsi="Times New Roman" w:cs="Times New Roman"/>
          <w:color w:val="000000"/>
          <w:sz w:val="18"/>
          <w:szCs w:val="24"/>
          <w:lang w:eastAsia="ru-RU"/>
        </w:rPr>
        <w:t xml:space="preserve"> Развитие материально-технической базы осуществляется ДОУ самостоятельно за счет привлеченных средств, а также за счет средств, выделенных на эти цели в соответствии со сметой.</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6.4.</w:t>
      </w:r>
      <w:r w:rsidRPr="00B85797">
        <w:rPr>
          <w:rFonts w:ascii="Times New Roman" w:eastAsia="Times New Roman" w:hAnsi="Times New Roman" w:cs="Times New Roman"/>
          <w:color w:val="000000"/>
          <w:sz w:val="18"/>
          <w:szCs w:val="24"/>
          <w:lang w:eastAsia="ru-RU"/>
        </w:rPr>
        <w:t xml:space="preserve"> ДОУ отвечает по своим обязательствам находящимися в его распоряжении денежными средствами. При недостаточности у ДОУ  указанных средств ответственность по его обязательствам несет Учредитель в соответствии с действующим законодательством.</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6.5.</w:t>
      </w:r>
      <w:r w:rsidRPr="00B85797">
        <w:rPr>
          <w:rFonts w:ascii="Times New Roman" w:eastAsia="Times New Roman" w:hAnsi="Times New Roman" w:cs="Times New Roman"/>
          <w:color w:val="000000"/>
          <w:sz w:val="18"/>
          <w:szCs w:val="24"/>
          <w:lang w:eastAsia="ru-RU"/>
        </w:rPr>
        <w:t xml:space="preserve"> Источниками формирования имущества и финансовых средств являются: </w:t>
      </w:r>
    </w:p>
    <w:p w:rsidR="00B85797" w:rsidRPr="00B85797" w:rsidRDefault="00B85797" w:rsidP="00B85797">
      <w:pPr>
        <w:tabs>
          <w:tab w:val="num" w:pos="1080"/>
        </w:tabs>
        <w:spacing w:after="0" w:line="240" w:lineRule="auto"/>
        <w:ind w:left="1080" w:hanging="36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средства, получаемые от Учредителя,</w:t>
      </w:r>
    </w:p>
    <w:p w:rsidR="00B85797" w:rsidRPr="00B85797" w:rsidRDefault="00B85797" w:rsidP="00B85797">
      <w:pPr>
        <w:tabs>
          <w:tab w:val="num" w:pos="1080"/>
        </w:tabs>
        <w:spacing w:after="0" w:line="240" w:lineRule="auto"/>
        <w:ind w:left="1080" w:hanging="36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внебюджетные средства, </w:t>
      </w:r>
    </w:p>
    <w:p w:rsidR="00B85797" w:rsidRPr="00B85797" w:rsidRDefault="00B85797" w:rsidP="00B85797">
      <w:pPr>
        <w:tabs>
          <w:tab w:val="num" w:pos="1080"/>
        </w:tabs>
        <w:spacing w:after="0" w:line="240" w:lineRule="auto"/>
        <w:ind w:left="1080" w:hanging="36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имущество, переданное ДОУ ,</w:t>
      </w:r>
    </w:p>
    <w:p w:rsidR="00B85797" w:rsidRPr="00B85797" w:rsidRDefault="00B85797" w:rsidP="00B85797">
      <w:pPr>
        <w:tabs>
          <w:tab w:val="num" w:pos="1080"/>
        </w:tabs>
        <w:spacing w:after="0" w:line="240" w:lineRule="auto"/>
        <w:ind w:left="1080" w:hanging="36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добровольные пожертвования родителей, других физических и юридических лиц,</w:t>
      </w:r>
    </w:p>
    <w:p w:rsidR="00B85797" w:rsidRPr="00B85797" w:rsidRDefault="00B85797" w:rsidP="00B85797">
      <w:pPr>
        <w:tabs>
          <w:tab w:val="num" w:pos="1080"/>
        </w:tabs>
        <w:spacing w:after="0" w:line="240" w:lineRule="auto"/>
        <w:ind w:left="1080" w:hanging="36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доход от платных образовательных и иных услуг,</w:t>
      </w:r>
    </w:p>
    <w:p w:rsidR="00B85797" w:rsidRPr="00B85797" w:rsidRDefault="00B85797" w:rsidP="00B85797">
      <w:pPr>
        <w:tabs>
          <w:tab w:val="num" w:pos="360"/>
        </w:tabs>
        <w:spacing w:after="0" w:line="240" w:lineRule="auto"/>
        <w:ind w:left="1134" w:hanging="425"/>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родительская плата, установленная на основании законодательства РФ и решений органов местного самоуправления,</w:t>
      </w:r>
    </w:p>
    <w:p w:rsidR="00B85797" w:rsidRPr="00B85797" w:rsidRDefault="00B85797" w:rsidP="00B85797">
      <w:pPr>
        <w:tabs>
          <w:tab w:val="num" w:pos="360"/>
        </w:tabs>
        <w:spacing w:after="0" w:line="240" w:lineRule="auto"/>
        <w:ind w:left="1134" w:hanging="425"/>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иные не запрещенные действующим законодательством источники.</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6.6.</w:t>
      </w:r>
      <w:r w:rsidRPr="00B85797">
        <w:rPr>
          <w:rFonts w:ascii="Times New Roman" w:eastAsia="Times New Roman" w:hAnsi="Times New Roman" w:cs="Times New Roman"/>
          <w:color w:val="000000"/>
          <w:sz w:val="18"/>
          <w:szCs w:val="24"/>
          <w:lang w:eastAsia="ru-RU"/>
        </w:rPr>
        <w:t xml:space="preserve"> ДОУ самостоятельно распоряжается имеющимися у него финансовыми средствами в пределах, установленных законодательством РФ, Учредителем  и настоящим Уставом.</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ДОУ обязано расходовать, выделенные ему по смете средства строго по целевому назначению.</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Финансовые и материальные средства ДОУ, закреплённые за ним Учредителем, используются ДОУ в соответствии с Уставом и изъятию не подлежат, если иное не предусмотрено законодательством Российской Федерации. </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При ликвидации ДОУ финансовые средства и иные объекты собственности за вычетом платежей по покрытию своих обязательств направляются на цели развития образования. </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6.7.</w:t>
      </w:r>
      <w:r w:rsidRPr="00B85797">
        <w:rPr>
          <w:rFonts w:ascii="Times New Roman" w:eastAsia="Times New Roman" w:hAnsi="Times New Roman" w:cs="Times New Roman"/>
          <w:color w:val="000000"/>
          <w:sz w:val="18"/>
          <w:szCs w:val="24"/>
          <w:lang w:eastAsia="ru-RU"/>
        </w:rPr>
        <w:t xml:space="preserve"> ДОУ запрещено совершать  сделки:</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предполагающие нецелевое расходование бюджетных средств, возможными последствиями которых является отчуждение или обременение имущества, закреплённого за ДОУ, или имущества, приобретённого за счёт средств, выделенных ему собственником ДОУ (учредителем), за исключением случаев, если совершение таких сделок допускается федеральными законами. Сделки, заключенные ДОУ без соблюдения настоящего положения, могут быть признаны судом недействительными.</w:t>
      </w:r>
    </w:p>
    <w:p w:rsidR="00B85797" w:rsidRPr="00B85797" w:rsidRDefault="00B85797" w:rsidP="00B85797">
      <w:pPr>
        <w:spacing w:after="0" w:line="240" w:lineRule="auto"/>
        <w:ind w:left="724"/>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6.8.</w:t>
      </w:r>
      <w:r w:rsidRPr="00B85797">
        <w:rPr>
          <w:rFonts w:ascii="Times New Roman" w:eastAsia="Times New Roman" w:hAnsi="Times New Roman" w:cs="Times New Roman"/>
          <w:color w:val="000000"/>
          <w:sz w:val="18"/>
          <w:szCs w:val="24"/>
          <w:lang w:eastAsia="ru-RU"/>
        </w:rPr>
        <w:t xml:space="preserve"> Помимо иной оговоренной в Уставе деятельности ДОУ также вправе оказывать следующие услуги:</w:t>
      </w:r>
    </w:p>
    <w:p w:rsidR="00B85797" w:rsidRPr="00B85797" w:rsidRDefault="00B85797" w:rsidP="00B85797">
      <w:pPr>
        <w:tabs>
          <w:tab w:val="num" w:pos="1444"/>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массаж, физиотерапия, фитотерапия, занятия лечебной физкультурой и другие, </w:t>
      </w:r>
    </w:p>
    <w:p w:rsidR="00B85797" w:rsidRPr="00B85797" w:rsidRDefault="00B85797" w:rsidP="00B85797">
      <w:pPr>
        <w:tabs>
          <w:tab w:val="num" w:pos="1444"/>
        </w:tabs>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организация групп кратковременного пребывания детей.</w:t>
      </w:r>
    </w:p>
    <w:p w:rsidR="00B85797" w:rsidRPr="00B85797" w:rsidRDefault="00B85797" w:rsidP="00B85797">
      <w:pPr>
        <w:spacing w:after="0" w:line="240" w:lineRule="auto"/>
        <w:ind w:firstLine="709"/>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 xml:space="preserve">Услуги, перечисленные в настоящем пункте, являются платными и оказываются на основе договора, заключаемого между ДОУ и потребителем услуги. </w:t>
      </w:r>
    </w:p>
    <w:p w:rsidR="00B85797" w:rsidRPr="00B85797" w:rsidRDefault="00B85797" w:rsidP="00B85797">
      <w:pPr>
        <w:spacing w:after="0" w:line="240" w:lineRule="auto"/>
        <w:ind w:firstLine="709"/>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18"/>
          <w:lang w:eastAsia="ru-RU"/>
        </w:rPr>
        <w:t>Деятельность, требующая лицензирования, может осуществляться ДОУ после получения соответствующей лицензии (разрешения).</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6.9.</w:t>
      </w:r>
      <w:r w:rsidRPr="00B85797">
        <w:rPr>
          <w:rFonts w:ascii="Times New Roman" w:eastAsia="Times New Roman" w:hAnsi="Times New Roman" w:cs="Times New Roman"/>
          <w:color w:val="000000"/>
          <w:sz w:val="18"/>
          <w:szCs w:val="24"/>
          <w:lang w:eastAsia="ru-RU"/>
        </w:rPr>
        <w:t xml:space="preserve">  ДОУ устанавливает  заработную плату  работников в зависимости от квалификации работника, сложности, интенсивности, количества, качества и условий выполняемой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lastRenderedPageBreak/>
        <w:t>6.10.</w:t>
      </w:r>
      <w:r w:rsidRPr="00B85797">
        <w:rPr>
          <w:rFonts w:ascii="Times New Roman" w:eastAsia="Times New Roman" w:hAnsi="Times New Roman" w:cs="Times New Roman"/>
          <w:color w:val="000000"/>
          <w:sz w:val="18"/>
          <w:szCs w:val="24"/>
          <w:lang w:eastAsia="ru-RU"/>
        </w:rPr>
        <w:t xml:space="preserve"> За  ДОУ  в целях обеспечения образовательной деятельности в соответствии с уставом Учредитель в установленном порядке закрепляет объекты права собственности (здания, сооружения, имущество, оборудование, а также другое необходимое имущество потребительского, социального, культурного и иного назначения). Объекты собственности, закрепленные за ДОУ, находятся в оперативном управлении ДОУ.</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w:t>
      </w:r>
      <w:r w:rsidRPr="00B85797">
        <w:rPr>
          <w:rFonts w:ascii="Times New Roman" w:eastAsia="Times New Roman" w:hAnsi="Times New Roman" w:cs="Times New Roman"/>
          <w:b/>
          <w:color w:val="000000"/>
          <w:sz w:val="18"/>
          <w:szCs w:val="24"/>
          <w:lang w:eastAsia="ru-RU"/>
        </w:rPr>
        <w:t>6.11.</w:t>
      </w:r>
      <w:r w:rsidRPr="00B85797">
        <w:rPr>
          <w:rFonts w:ascii="Times New Roman" w:eastAsia="Times New Roman" w:hAnsi="Times New Roman" w:cs="Times New Roman"/>
          <w:color w:val="000000"/>
          <w:sz w:val="18"/>
          <w:szCs w:val="24"/>
          <w:lang w:eastAsia="ru-RU"/>
        </w:rPr>
        <w:t xml:space="preserve"> Земельные участки закрепляются за ДОУ в порядке, установленном законодательством Российской Федерации.</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6.12.</w:t>
      </w:r>
      <w:r w:rsidRPr="00B85797">
        <w:rPr>
          <w:rFonts w:ascii="Times New Roman" w:eastAsia="Times New Roman" w:hAnsi="Times New Roman" w:cs="Times New Roman"/>
          <w:color w:val="000000"/>
          <w:sz w:val="18"/>
          <w:szCs w:val="24"/>
          <w:lang w:eastAsia="ru-RU"/>
        </w:rPr>
        <w:t xml:space="preserve"> Имущество, закрепленное за ДОУ, является муниципальной собственностью.</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ab/>
      </w:r>
      <w:r w:rsidRPr="00B85797">
        <w:rPr>
          <w:rFonts w:ascii="Times New Roman" w:eastAsia="Times New Roman" w:hAnsi="Times New Roman" w:cs="Times New Roman"/>
          <w:b/>
          <w:color w:val="000000"/>
          <w:sz w:val="18"/>
          <w:szCs w:val="24"/>
          <w:lang w:eastAsia="ru-RU"/>
        </w:rPr>
        <w:t>6.13</w:t>
      </w:r>
      <w:r w:rsidRPr="00B85797">
        <w:rPr>
          <w:rFonts w:ascii="Times New Roman" w:eastAsia="Times New Roman" w:hAnsi="Times New Roman" w:cs="Times New Roman"/>
          <w:color w:val="000000"/>
          <w:sz w:val="18"/>
          <w:szCs w:val="24"/>
          <w:lang w:eastAsia="ru-RU"/>
        </w:rPr>
        <w:t xml:space="preserve">. ДОУ владеет, пользуется  и распоряжается закрепленным за ним  на праве оперативного управления имуществом в соответствии  с его назначением, уставом и  законодательством  Российской Федерации. </w:t>
      </w:r>
    </w:p>
    <w:p w:rsidR="00B85797" w:rsidRPr="00B85797" w:rsidRDefault="00B85797" w:rsidP="00B85797">
      <w:pPr>
        <w:spacing w:after="0" w:line="240" w:lineRule="auto"/>
        <w:ind w:firstLine="70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6.14.</w:t>
      </w:r>
      <w:r w:rsidRPr="00B85797">
        <w:rPr>
          <w:rFonts w:ascii="Times New Roman" w:eastAsia="Times New Roman" w:hAnsi="Times New Roman" w:cs="Times New Roman"/>
          <w:color w:val="000000"/>
          <w:sz w:val="18"/>
          <w:szCs w:val="24"/>
          <w:lang w:eastAsia="ru-RU"/>
        </w:rPr>
        <w:t xml:space="preserve"> ДОУ  вправе выступать арендодателем закреплённого за ним на  праве оперативного управления муниципального имущества.</w:t>
      </w:r>
    </w:p>
    <w:p w:rsidR="00B85797" w:rsidRPr="00B85797" w:rsidRDefault="00B85797" w:rsidP="00B85797">
      <w:pPr>
        <w:spacing w:after="0" w:line="240" w:lineRule="auto"/>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ab/>
      </w:r>
      <w:r w:rsidRPr="00B85797">
        <w:rPr>
          <w:rFonts w:ascii="Times New Roman" w:eastAsia="Times New Roman" w:hAnsi="Times New Roman" w:cs="Times New Roman"/>
          <w:b/>
          <w:color w:val="000000"/>
          <w:sz w:val="18"/>
          <w:szCs w:val="24"/>
          <w:lang w:eastAsia="ru-RU"/>
        </w:rPr>
        <w:t>6.15</w:t>
      </w:r>
      <w:r w:rsidRPr="00B85797">
        <w:rPr>
          <w:rFonts w:ascii="Times New Roman" w:eastAsia="Times New Roman" w:hAnsi="Times New Roman" w:cs="Times New Roman"/>
          <w:color w:val="000000"/>
          <w:sz w:val="18"/>
          <w:szCs w:val="24"/>
          <w:lang w:eastAsia="ru-RU"/>
        </w:rPr>
        <w:t>. ДОУ обязано:</w:t>
      </w:r>
    </w:p>
    <w:p w:rsidR="00B85797" w:rsidRPr="00B85797" w:rsidRDefault="00B85797" w:rsidP="00B85797">
      <w:pPr>
        <w:tabs>
          <w:tab w:val="num" w:pos="1080"/>
        </w:tabs>
        <w:spacing w:after="0" w:line="240" w:lineRule="auto"/>
        <w:ind w:left="1080" w:hanging="36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эффективно использовать закрепленное за ним  имущество,</w:t>
      </w:r>
    </w:p>
    <w:p w:rsidR="00B85797" w:rsidRPr="00B85797" w:rsidRDefault="00B85797" w:rsidP="00B85797">
      <w:pPr>
        <w:tabs>
          <w:tab w:val="num" w:pos="1080"/>
        </w:tabs>
        <w:spacing w:after="0" w:line="240" w:lineRule="auto"/>
        <w:ind w:left="1080" w:hanging="36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обеспечить сохранность имущества,</w:t>
      </w:r>
    </w:p>
    <w:p w:rsidR="00B85797" w:rsidRPr="00B85797" w:rsidRDefault="00B85797" w:rsidP="00B85797">
      <w:pPr>
        <w:tabs>
          <w:tab w:val="num" w:pos="1080"/>
        </w:tabs>
        <w:spacing w:after="0" w:line="240" w:lineRule="auto"/>
        <w:ind w:left="1080" w:hanging="36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использовать имущество строго по целевому назначению,</w:t>
      </w:r>
    </w:p>
    <w:p w:rsidR="00B85797" w:rsidRPr="00B85797" w:rsidRDefault="00B85797" w:rsidP="00B85797">
      <w:pPr>
        <w:tabs>
          <w:tab w:val="num" w:pos="1080"/>
        </w:tabs>
        <w:spacing w:after="0" w:line="240" w:lineRule="auto"/>
        <w:ind w:left="1080" w:hanging="36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не допускать  ухудшения технического состояния имущества (это требование не распространяется на ухудшения, связанные с нормативным износом  в процессе эксплуатации),</w:t>
      </w:r>
    </w:p>
    <w:p w:rsidR="00B85797" w:rsidRPr="00B85797" w:rsidRDefault="00B85797" w:rsidP="00B85797">
      <w:pPr>
        <w:tabs>
          <w:tab w:val="num" w:pos="1080"/>
        </w:tabs>
        <w:spacing w:after="0" w:line="240" w:lineRule="auto"/>
        <w:ind w:left="1080" w:hanging="36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осуществлять текущий ремонт закрепленного  имущества.</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6.16.</w:t>
      </w:r>
      <w:r w:rsidRPr="00B85797">
        <w:rPr>
          <w:rFonts w:ascii="Times New Roman" w:eastAsia="Times New Roman" w:hAnsi="Times New Roman" w:cs="Times New Roman"/>
          <w:color w:val="000000"/>
          <w:sz w:val="18"/>
          <w:szCs w:val="24"/>
          <w:lang w:eastAsia="ru-RU"/>
        </w:rPr>
        <w:t xml:space="preserve"> ДОУ не вправе отчуждать или иным способом распоряжаться закрепленным за ним имуществом, а также имуществом, приобретенным за счет средств, выделяемых ему по смете. </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Имущество, поступившее в распоряжение ДОУ по любым основаниям, должно быть оприходовано в соответствии с правилами бухгалтерского учета либо оформлено иным, предусмотренным действующим законодательством способом.</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6.17.</w:t>
      </w:r>
      <w:r w:rsidRPr="00B85797">
        <w:rPr>
          <w:rFonts w:ascii="Times New Roman" w:eastAsia="Times New Roman" w:hAnsi="Times New Roman" w:cs="Times New Roman"/>
          <w:color w:val="000000"/>
          <w:sz w:val="18"/>
          <w:szCs w:val="24"/>
          <w:lang w:eastAsia="ru-RU"/>
        </w:rPr>
        <w:t xml:space="preserve"> ДОУ вправе вести в соответствии с законодательством Российской Федерации приносящую доход деятельность, предусмотренную уставом.</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ДОУ вправе привлекать в порядке, предусмотренном законодательством РФ, дополнительные финансовые средства за счет предоставления платных дополнительных образовательных и иных предусмотренных Уставом услуг, а также за счет добровольных пожертвований и целевых взносов физических и юридических лиц.</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6.18.</w:t>
      </w:r>
      <w:r w:rsidRPr="00B85797">
        <w:rPr>
          <w:rFonts w:ascii="Times New Roman" w:eastAsia="Times New Roman" w:hAnsi="Times New Roman" w:cs="Times New Roman"/>
          <w:color w:val="000000"/>
          <w:sz w:val="18"/>
          <w:szCs w:val="24"/>
          <w:lang w:eastAsia="ru-RU"/>
        </w:rPr>
        <w:t xml:space="preserve"> ДОУ принадлежит право самостоятельного распоряжения в соответствии с законодательством средствами, полученными от деятельности ДОУ по предоставлению платных дополнительных  образовательных услуг и иной приносящей доход деятельности. Доход от деятельности ДОУ по предоставлению платных дополнительных образовательных услуг и иной приносящей доход деятельности расходуется в соответствии с уставными целями.</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6.19.</w:t>
      </w:r>
      <w:r w:rsidRPr="00B85797">
        <w:rPr>
          <w:rFonts w:ascii="Times New Roman" w:eastAsia="Times New Roman" w:hAnsi="Times New Roman" w:cs="Times New Roman"/>
          <w:color w:val="000000"/>
          <w:sz w:val="18"/>
          <w:szCs w:val="24"/>
          <w:lang w:eastAsia="ru-RU"/>
        </w:rPr>
        <w:t xml:space="preserve"> ДОУ в пределах выделенного ему бюджетного финансирования и дополнительно привлеченных источников:</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выплачивает заработную плату работников в зависимости от квалификации работника, сложности, интенсивности, количества, качества и условий выполняемой работы, а также компенсационные выплаты (доплаты, и надбавки компенсационного характера) и стимулирующие выплаты (доплаты и надбавки стимулирующего характера, премии и иные поощрительные выплаты);</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обеспечивает материально- техническое оснащение образовательного процесса, оборудование помещений в соответствии с государственными и местными нормативами и требованиями;</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устанавливает структуру управления деятельностью ДОУ и штатное расписание.</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6.20.</w:t>
      </w:r>
      <w:r w:rsidRPr="00B85797">
        <w:rPr>
          <w:rFonts w:ascii="Times New Roman" w:eastAsia="Times New Roman" w:hAnsi="Times New Roman" w:cs="Times New Roman"/>
          <w:color w:val="000000"/>
          <w:sz w:val="18"/>
          <w:szCs w:val="24"/>
          <w:lang w:eastAsia="ru-RU"/>
        </w:rPr>
        <w:t xml:space="preserve"> Привлечение ДОУ дополнительных финансовых  средств не влечет за собой снижение размеров его финансирования за счет средств Учредителя.</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ind w:left="57" w:right="57" w:firstLine="720"/>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7. ОХРАНА ТРУДА И ОБЕСПЕЧЕНИЕ ЗДОРОВЫХ И БЕЗОПАСНЫХ УСЛОВИЙ ТРУДА.</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7.1.</w:t>
      </w:r>
      <w:r w:rsidRPr="00B85797">
        <w:rPr>
          <w:rFonts w:ascii="Times New Roman" w:eastAsia="Times New Roman" w:hAnsi="Times New Roman" w:cs="Times New Roman"/>
          <w:color w:val="000000"/>
          <w:sz w:val="18"/>
          <w:szCs w:val="24"/>
          <w:lang w:eastAsia="ru-RU"/>
        </w:rPr>
        <w:t xml:space="preserve"> В ДОУ создаются здоровые и безопасные условия труда. Обеспечение здоровых и безопасных условий труда возлагается на администрацию ДОУ.</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7.2.</w:t>
      </w:r>
      <w:r w:rsidRPr="00B85797">
        <w:rPr>
          <w:rFonts w:ascii="Times New Roman" w:eastAsia="Times New Roman" w:hAnsi="Times New Roman" w:cs="Times New Roman"/>
          <w:color w:val="000000"/>
          <w:sz w:val="18"/>
          <w:szCs w:val="24"/>
          <w:lang w:eastAsia="ru-RU"/>
        </w:rPr>
        <w:t xml:space="preserve"> ДОУ обязано внедрять современные средства техники безопасности, предупреждающие производственный травматизм, и обеспечивать санитарно-гигиенические условия, предотвращающие возникновение профессиональных заболеваний работников.</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7.3.</w:t>
      </w:r>
      <w:r w:rsidRPr="00B85797">
        <w:rPr>
          <w:rFonts w:ascii="Times New Roman" w:eastAsia="Times New Roman" w:hAnsi="Times New Roman" w:cs="Times New Roman"/>
          <w:color w:val="000000"/>
          <w:sz w:val="18"/>
          <w:szCs w:val="24"/>
          <w:lang w:eastAsia="ru-RU"/>
        </w:rPr>
        <w:t xml:space="preserve"> ДОУ обязано обеспечивать техническое оборудование рабочих мест и создавать на них условия работы, соответствующие правилам по охране труда, санитарным правилам, нормам, разработанным и утвержденным в порядке, установленном законодательством РФ.</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7.4.</w:t>
      </w:r>
      <w:r w:rsidRPr="00B85797">
        <w:rPr>
          <w:rFonts w:ascii="Times New Roman" w:eastAsia="Times New Roman" w:hAnsi="Times New Roman" w:cs="Times New Roman"/>
          <w:color w:val="000000"/>
          <w:sz w:val="18"/>
          <w:szCs w:val="24"/>
          <w:lang w:eastAsia="ru-RU"/>
        </w:rPr>
        <w:t xml:space="preserve"> На ДОУ возлагается проведение инструктажа работников по технике безопасности, производственной санитарии, противопожарной охране и другим правилам охраны труда. Эти инструкции разрабатываются и утверждаются администрацией ДОУ.</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7.5.</w:t>
      </w:r>
      <w:r w:rsidRPr="00B85797">
        <w:rPr>
          <w:rFonts w:ascii="Times New Roman" w:eastAsia="Times New Roman" w:hAnsi="Times New Roman" w:cs="Times New Roman"/>
          <w:color w:val="000000"/>
          <w:sz w:val="18"/>
          <w:szCs w:val="24"/>
          <w:lang w:eastAsia="ru-RU"/>
        </w:rPr>
        <w:t xml:space="preserve"> Контроль за соблюдением работниками всех требований инструкций по охране труда возлагаются на администрацию ДОУ.</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7.6</w:t>
      </w:r>
      <w:r w:rsidRPr="00B85797">
        <w:rPr>
          <w:rFonts w:ascii="Times New Roman" w:eastAsia="Times New Roman" w:hAnsi="Times New Roman" w:cs="Times New Roman"/>
          <w:color w:val="000000"/>
          <w:sz w:val="18"/>
          <w:szCs w:val="24"/>
          <w:lang w:eastAsia="ru-RU"/>
        </w:rPr>
        <w:t>. ДОУ обязано:</w:t>
      </w:r>
    </w:p>
    <w:p w:rsidR="00B85797" w:rsidRPr="00B85797" w:rsidRDefault="00B85797" w:rsidP="00B85797">
      <w:pPr>
        <w:tabs>
          <w:tab w:val="num" w:pos="1080"/>
        </w:tabs>
        <w:spacing w:after="0" w:line="240" w:lineRule="auto"/>
        <w:ind w:left="1080" w:right="57" w:hanging="36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своевременно и правильно производить расследование и учет несчастных случаев, происшедших с воспитанниками и сотрудниками ДОУ,</w:t>
      </w:r>
    </w:p>
    <w:p w:rsidR="00B85797" w:rsidRPr="00B85797" w:rsidRDefault="00B85797" w:rsidP="00B85797">
      <w:pPr>
        <w:tabs>
          <w:tab w:val="num" w:pos="1080"/>
        </w:tabs>
        <w:spacing w:after="0" w:line="240" w:lineRule="auto"/>
        <w:ind w:left="1080" w:right="57" w:hanging="36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по требованию пострадавшего выдать ему заверенную копию акта о несчастном случае не позднее 3-х дней после окончания расследования по нему,</w:t>
      </w:r>
    </w:p>
    <w:p w:rsidR="00B85797" w:rsidRPr="00B85797" w:rsidRDefault="00B85797" w:rsidP="00B85797">
      <w:pPr>
        <w:tabs>
          <w:tab w:val="num" w:pos="1080"/>
        </w:tabs>
        <w:spacing w:after="0" w:line="240" w:lineRule="auto"/>
        <w:ind w:left="1080" w:right="57" w:hanging="36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незамедлительно сообщать о каждом несчастном случае Учредителю.</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7.7.</w:t>
      </w:r>
      <w:r w:rsidRPr="00B85797">
        <w:rPr>
          <w:rFonts w:ascii="Times New Roman" w:eastAsia="Times New Roman" w:hAnsi="Times New Roman" w:cs="Times New Roman"/>
          <w:color w:val="000000"/>
          <w:sz w:val="18"/>
          <w:szCs w:val="24"/>
          <w:lang w:eastAsia="ru-RU"/>
        </w:rPr>
        <w:t xml:space="preserve"> ДОУ обязано своевременно принимать меры для устранения причин, вызывающих несчастные случаи.</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7.8.</w:t>
      </w:r>
      <w:r w:rsidRPr="00B85797">
        <w:rPr>
          <w:rFonts w:ascii="Times New Roman" w:eastAsia="Times New Roman" w:hAnsi="Times New Roman" w:cs="Times New Roman"/>
          <w:color w:val="000000"/>
          <w:sz w:val="18"/>
          <w:szCs w:val="24"/>
          <w:lang w:eastAsia="ru-RU"/>
        </w:rPr>
        <w:t xml:space="preserve"> ДОУ обязано обеспечивать организацию надлежащего лечебно-профилактического обслуживания работников.</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lastRenderedPageBreak/>
        <w:t>7.9.</w:t>
      </w:r>
      <w:r w:rsidRPr="00B85797">
        <w:rPr>
          <w:rFonts w:ascii="Times New Roman" w:eastAsia="Times New Roman" w:hAnsi="Times New Roman" w:cs="Times New Roman"/>
          <w:color w:val="000000"/>
          <w:sz w:val="18"/>
          <w:szCs w:val="24"/>
          <w:lang w:eastAsia="ru-RU"/>
        </w:rPr>
        <w:t xml:space="preserve"> ДОУ обязано обеспечивать режим труда и отдыха учащихся и сотрудников ДОУ, установленный законодательством РФ.</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7.10</w:t>
      </w:r>
      <w:r w:rsidRPr="00B85797">
        <w:rPr>
          <w:rFonts w:ascii="Times New Roman" w:eastAsia="Times New Roman" w:hAnsi="Times New Roman" w:cs="Times New Roman"/>
          <w:color w:val="000000"/>
          <w:sz w:val="18"/>
          <w:szCs w:val="24"/>
          <w:lang w:eastAsia="ru-RU"/>
        </w:rPr>
        <w:t>. ДОУ обязано при условии финансирования обеспечить выдачу специальной одежды и других средств индивидуальной защиты, смывающих и обезвреживающих средств в соответствии с установленными нормами. Работники ДОУ проходят обязательные медосмотры при поступлении на работу и периодические медосмотры  в соответствии с действующим законодательством и актами органом местного самоуправления.</w:t>
      </w:r>
    </w:p>
    <w:p w:rsidR="00B85797" w:rsidRPr="00B85797" w:rsidRDefault="00B85797" w:rsidP="00B85797">
      <w:pPr>
        <w:spacing w:after="0" w:line="240" w:lineRule="auto"/>
        <w:ind w:right="57"/>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ind w:left="57" w:right="57" w:firstLine="720"/>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8. ПОРЯДОК ИЗМЕНЕНИЯ УСТАВА ДОУ</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8.1</w:t>
      </w:r>
      <w:r w:rsidRPr="00B85797">
        <w:rPr>
          <w:rFonts w:ascii="Times New Roman" w:eastAsia="Times New Roman" w:hAnsi="Times New Roman" w:cs="Times New Roman"/>
          <w:color w:val="000000"/>
          <w:sz w:val="18"/>
          <w:szCs w:val="24"/>
          <w:lang w:eastAsia="ru-RU"/>
        </w:rPr>
        <w:t>. Изменения и дополнения к Уставу ДОУ разрабатываются ДОУ самостоятельно, принимаются общим собранием трудового коллектива ДОУ и представляются на утверждение Учредителю.</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Учредитель вправе самостоятельно разработать и вынести на обсуждение общим собранием трудового коллектива  ДОУ изменения и дополнения к Уставу ДОУ, а также дать ДОУ необходимые указания о разработке и вынесении на обсуждение ДОУ конкретных изменений и дополнений к Уставу ДОУ</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8.2.</w:t>
      </w:r>
      <w:r w:rsidRPr="00B85797">
        <w:rPr>
          <w:rFonts w:ascii="Times New Roman" w:eastAsia="Times New Roman" w:hAnsi="Times New Roman" w:cs="Times New Roman"/>
          <w:color w:val="000000"/>
          <w:sz w:val="18"/>
          <w:szCs w:val="24"/>
          <w:lang w:eastAsia="ru-RU"/>
        </w:rPr>
        <w:t xml:space="preserve"> После утверждения изменений и дополнений Учредителем, изменения и дополнения к Уставу подлежат государственной регистрации, в установленном законом порядке.</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ind w:left="57" w:right="57" w:firstLine="720"/>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9. ЛОКАЛЬНЫЕ АКТЫ ДОУ.</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ind w:left="57" w:right="57" w:firstLine="652"/>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9.1</w:t>
      </w:r>
      <w:r w:rsidRPr="00B85797">
        <w:rPr>
          <w:rFonts w:ascii="Times New Roman" w:eastAsia="Times New Roman" w:hAnsi="Times New Roman" w:cs="Times New Roman"/>
          <w:color w:val="000000"/>
          <w:sz w:val="18"/>
          <w:szCs w:val="24"/>
          <w:lang w:eastAsia="ru-RU"/>
        </w:rPr>
        <w:t>.Перечень локальных актов ДОУ:</w:t>
      </w:r>
    </w:p>
    <w:p w:rsidR="00B85797" w:rsidRPr="00B85797" w:rsidRDefault="00B85797" w:rsidP="00B85797">
      <w:pPr>
        <w:tabs>
          <w:tab w:val="num" w:pos="1080"/>
        </w:tabs>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приказы и распоряжения заведующего ДОУ,</w:t>
      </w:r>
    </w:p>
    <w:p w:rsidR="00B85797" w:rsidRPr="00B85797" w:rsidRDefault="00B85797" w:rsidP="00B85797">
      <w:pPr>
        <w:tabs>
          <w:tab w:val="num" w:pos="1080"/>
        </w:tabs>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правила внутреннего распорядка ДОУ,</w:t>
      </w:r>
    </w:p>
    <w:p w:rsidR="00B85797" w:rsidRPr="00B85797" w:rsidRDefault="00B85797" w:rsidP="00B85797">
      <w:pPr>
        <w:tabs>
          <w:tab w:val="num" w:pos="1080"/>
        </w:tabs>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правила внутреннего трудового распорядка ДОУ,</w:t>
      </w:r>
    </w:p>
    <w:p w:rsidR="00B85797" w:rsidRPr="00B85797" w:rsidRDefault="00B85797" w:rsidP="00B85797">
      <w:pPr>
        <w:tabs>
          <w:tab w:val="num" w:pos="1080"/>
        </w:tabs>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Положение о педагогическом совете ДОУ,</w:t>
      </w:r>
    </w:p>
    <w:p w:rsidR="00B85797" w:rsidRPr="00B85797" w:rsidRDefault="00B85797" w:rsidP="00B85797">
      <w:pPr>
        <w:tabs>
          <w:tab w:val="num" w:pos="1080"/>
        </w:tabs>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Положение об управляющем совете ДОУ,</w:t>
      </w:r>
    </w:p>
    <w:p w:rsidR="00B85797" w:rsidRPr="00B85797" w:rsidRDefault="00B85797" w:rsidP="00B85797">
      <w:pPr>
        <w:tabs>
          <w:tab w:val="num" w:pos="1080"/>
        </w:tabs>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Положение о родительском комитете ДОУ,</w:t>
      </w:r>
    </w:p>
    <w:p w:rsidR="00B85797" w:rsidRPr="00B85797" w:rsidRDefault="00B85797" w:rsidP="00B85797">
      <w:pPr>
        <w:tabs>
          <w:tab w:val="num" w:pos="1080"/>
        </w:tabs>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Положение об общем собрании трудового коллектива ДОУ,</w:t>
      </w:r>
    </w:p>
    <w:p w:rsidR="00B85797" w:rsidRPr="00B85797" w:rsidRDefault="00B85797" w:rsidP="00B85797">
      <w:pPr>
        <w:tabs>
          <w:tab w:val="num" w:pos="1080"/>
        </w:tabs>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Положение о выплате компенсирующего и стимулирующего характера ДОУ,</w:t>
      </w:r>
    </w:p>
    <w:p w:rsidR="00B85797" w:rsidRPr="00B85797" w:rsidRDefault="00B85797" w:rsidP="00B85797">
      <w:pPr>
        <w:tabs>
          <w:tab w:val="num" w:pos="1080"/>
        </w:tabs>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Положение о платных услугах ДОУ,</w:t>
      </w:r>
    </w:p>
    <w:p w:rsidR="00B85797" w:rsidRPr="00B85797" w:rsidRDefault="00B85797" w:rsidP="00B85797">
      <w:pPr>
        <w:tabs>
          <w:tab w:val="num" w:pos="1080"/>
        </w:tabs>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иные акты, издаваемые в случае необходимости.</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9.2.</w:t>
      </w:r>
      <w:r w:rsidRPr="00B85797">
        <w:rPr>
          <w:rFonts w:ascii="Times New Roman" w:eastAsia="Times New Roman" w:hAnsi="Times New Roman" w:cs="Times New Roman"/>
          <w:color w:val="000000"/>
          <w:sz w:val="18"/>
          <w:szCs w:val="24"/>
          <w:lang w:eastAsia="ru-RU"/>
        </w:rPr>
        <w:t xml:space="preserve"> Локальные акты ДОУ не могут противоречить настоящему Уставу и действующему законодательству.</w:t>
      </w:r>
    </w:p>
    <w:p w:rsidR="00B85797" w:rsidRPr="00B85797" w:rsidRDefault="00B85797" w:rsidP="00B85797">
      <w:pPr>
        <w:spacing w:after="0" w:line="240" w:lineRule="auto"/>
        <w:ind w:right="57"/>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spacing w:after="0" w:line="240" w:lineRule="auto"/>
        <w:ind w:right="57"/>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w:t>
      </w:r>
    </w:p>
    <w:p w:rsidR="00B85797" w:rsidRPr="00B85797" w:rsidRDefault="00B85797" w:rsidP="00B85797">
      <w:pPr>
        <w:tabs>
          <w:tab w:val="num" w:pos="1080"/>
        </w:tabs>
        <w:spacing w:after="0" w:line="240" w:lineRule="auto"/>
        <w:ind w:left="57" w:right="57" w:firstLine="720"/>
        <w:jc w:val="center"/>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10. РЕОРГАНИЗАЦИЯ И ЛИКВИДАЦИЯ ДОУ.</w:t>
      </w:r>
    </w:p>
    <w:p w:rsidR="00B85797" w:rsidRPr="00B85797" w:rsidRDefault="00B85797" w:rsidP="00B85797">
      <w:pPr>
        <w:spacing w:after="0" w:line="240" w:lineRule="auto"/>
        <w:ind w:right="57"/>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 </w:t>
      </w:r>
    </w:p>
    <w:p w:rsidR="00B85797" w:rsidRPr="00B85797" w:rsidRDefault="00B85797" w:rsidP="00B85797">
      <w:pPr>
        <w:spacing w:after="0" w:line="240" w:lineRule="auto"/>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10.1.</w:t>
      </w:r>
      <w:r w:rsidRPr="00B85797">
        <w:rPr>
          <w:rFonts w:ascii="Times New Roman" w:eastAsia="Times New Roman" w:hAnsi="Times New Roman" w:cs="Times New Roman"/>
          <w:color w:val="000000"/>
          <w:sz w:val="18"/>
          <w:szCs w:val="24"/>
          <w:lang w:eastAsia="ru-RU"/>
        </w:rPr>
        <w:t xml:space="preserve"> ДОУ может быть реорганизовано в иную  некоммерческую образовательную организацию  в соответствии с законодательством РФ в порядке, предусмотренном органом местного самоуправления города Королёва Московской области.</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 </w:t>
      </w:r>
      <w:r w:rsidRPr="00B85797">
        <w:rPr>
          <w:rFonts w:ascii="Times New Roman" w:eastAsia="Times New Roman" w:hAnsi="Times New Roman" w:cs="Times New Roman"/>
          <w:b/>
          <w:color w:val="000000"/>
          <w:sz w:val="18"/>
          <w:szCs w:val="24"/>
          <w:lang w:eastAsia="ru-RU"/>
        </w:rPr>
        <w:t>10.2</w:t>
      </w:r>
      <w:r w:rsidRPr="00B85797">
        <w:rPr>
          <w:rFonts w:ascii="Times New Roman" w:eastAsia="Times New Roman" w:hAnsi="Times New Roman" w:cs="Times New Roman"/>
          <w:color w:val="000000"/>
          <w:sz w:val="18"/>
          <w:szCs w:val="24"/>
          <w:lang w:eastAsia="ru-RU"/>
        </w:rPr>
        <w:t xml:space="preserve">. При реорганизации  ДОУ в форме преобразования,  выделения филиала в самостоятельное  юридическое лицо, присоединения к ДОУ юридического лица, не являющегося образовательным учреждением, создании автономного образовательного учреждения путём изменения типа существующего ДОУ, ДОУ вправе осуществлять определённые в его Уставе виды деятельности на основании лицензии и свидетельства о государственной аккредитации, выданных ДОУ, до окончания срока действия этих лицензий и свидетельства. </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xml:space="preserve">При изменении статуса ДОУ и его реорганизации в иной и не указанной в абзаце  первом настоящего пункта форме, лицензия и свидетельство о государственной аккредитации утрачивает силу, если федеральным законом не предусмотрено иное. </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10.3.</w:t>
      </w:r>
      <w:r w:rsidRPr="00B85797">
        <w:rPr>
          <w:rFonts w:ascii="Times New Roman" w:eastAsia="Times New Roman" w:hAnsi="Times New Roman" w:cs="Times New Roman"/>
          <w:color w:val="000000"/>
          <w:sz w:val="18"/>
          <w:szCs w:val="24"/>
          <w:lang w:eastAsia="ru-RU"/>
        </w:rPr>
        <w:t xml:space="preserve"> Ликвидация ДОУ может осуществляться: </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в соответствии с законодательством РФ в порядке, установленном органами местного самоуправления города Королёва Московской области;</w:t>
      </w:r>
    </w:p>
    <w:p w:rsidR="00B85797" w:rsidRPr="00B85797" w:rsidRDefault="00B85797" w:rsidP="00B85797">
      <w:pPr>
        <w:spacing w:after="0" w:line="240" w:lineRule="auto"/>
        <w:ind w:firstLine="709"/>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color w:val="000000"/>
          <w:sz w:val="18"/>
          <w:szCs w:val="24"/>
          <w:lang w:eastAsia="ru-RU"/>
        </w:rPr>
        <w:t>- по решению суда в случае осуществления деятельности без надлежащей лицензии, либо деятельности, запрещенной законом, либо деятельности, не соответствующей её уставным целям.</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10.4.</w:t>
      </w:r>
      <w:r w:rsidRPr="00B85797">
        <w:rPr>
          <w:rFonts w:ascii="Times New Roman" w:eastAsia="Times New Roman" w:hAnsi="Times New Roman" w:cs="Times New Roman"/>
          <w:color w:val="000000"/>
          <w:sz w:val="18"/>
          <w:szCs w:val="24"/>
          <w:lang w:eastAsia="ru-RU"/>
        </w:rPr>
        <w:t xml:space="preserve"> При ликвидации дошкольного образовательного учреждения финансовые средства и иные объекты собственности за вычетом платежей по покрытию своих обязательств направляются на цели развития образования.</w:t>
      </w:r>
    </w:p>
    <w:p w:rsidR="00B85797" w:rsidRPr="00B85797" w:rsidRDefault="00B85797" w:rsidP="00B85797">
      <w:pPr>
        <w:spacing w:after="0" w:line="240" w:lineRule="auto"/>
        <w:ind w:left="57" w:right="57" w:firstLine="720"/>
        <w:jc w:val="both"/>
        <w:rPr>
          <w:rFonts w:ascii="Times New Roman" w:eastAsia="Times New Roman" w:hAnsi="Times New Roman" w:cs="Times New Roman"/>
          <w:sz w:val="24"/>
          <w:szCs w:val="24"/>
          <w:lang w:eastAsia="ru-RU"/>
        </w:rPr>
      </w:pPr>
      <w:r w:rsidRPr="00B85797">
        <w:rPr>
          <w:rFonts w:ascii="Times New Roman" w:eastAsia="Times New Roman" w:hAnsi="Times New Roman" w:cs="Times New Roman"/>
          <w:b/>
          <w:color w:val="000000"/>
          <w:sz w:val="18"/>
          <w:szCs w:val="24"/>
          <w:lang w:eastAsia="ru-RU"/>
        </w:rPr>
        <w:t>10.5.</w:t>
      </w:r>
      <w:r w:rsidRPr="00B85797">
        <w:rPr>
          <w:rFonts w:ascii="Times New Roman" w:eastAsia="Times New Roman" w:hAnsi="Times New Roman" w:cs="Times New Roman"/>
          <w:color w:val="000000"/>
          <w:sz w:val="18"/>
          <w:szCs w:val="24"/>
          <w:lang w:eastAsia="ru-RU"/>
        </w:rPr>
        <w:t xml:space="preserve"> Ликвидация считается завершенной, а ДОУ прекратившим  свое существование,  с момента внесения об этом записи в единый государственный реестр юридических лиц</w:t>
      </w:r>
    </w:p>
    <w:p w:rsidR="00821C9F" w:rsidRDefault="00821C9F"/>
    <w:sectPr w:rsidR="00821C9F" w:rsidSect="00821C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85797"/>
    <w:rsid w:val="002B4DCE"/>
    <w:rsid w:val="00821C9F"/>
    <w:rsid w:val="00B857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C9F"/>
  </w:style>
  <w:style w:type="paragraph" w:styleId="Heading1">
    <w:name w:val="heading 1"/>
    <w:basedOn w:val="Normal"/>
    <w:link w:val="Heading1Char"/>
    <w:uiPriority w:val="9"/>
    <w:qFormat/>
    <w:rsid w:val="00B8579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85797"/>
    <w:rPr>
      <w:rFonts w:ascii="Times New Roman" w:eastAsia="Times New Roman" w:hAnsi="Times New Roman" w:cs="Times New Roman"/>
      <w:b/>
      <w:bCs/>
      <w:kern w:val="36"/>
      <w:sz w:val="48"/>
      <w:szCs w:val="48"/>
      <w:lang w:eastAsia="ru-RU"/>
    </w:rPr>
  </w:style>
  <w:style w:type="paragraph" w:customStyle="1" w:styleId="a">
    <w:name w:val="a"/>
    <w:basedOn w:val="Normal"/>
    <w:rsid w:val="00B857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
    <w:name w:val="Body Text"/>
    <w:basedOn w:val="Normal"/>
    <w:link w:val="BodyTextChar"/>
    <w:uiPriority w:val="99"/>
    <w:semiHidden/>
    <w:unhideWhenUsed/>
    <w:rsid w:val="00B857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Char">
    <w:name w:val="Body Text Char"/>
    <w:basedOn w:val="DefaultParagraphFont"/>
    <w:link w:val="BodyText"/>
    <w:uiPriority w:val="99"/>
    <w:semiHidden/>
    <w:rsid w:val="00B85797"/>
    <w:rPr>
      <w:rFonts w:ascii="Times New Roman" w:eastAsia="Times New Roman" w:hAnsi="Times New Roman" w:cs="Times New Roman"/>
      <w:sz w:val="24"/>
      <w:szCs w:val="24"/>
      <w:lang w:eastAsia="ru-RU"/>
    </w:rPr>
  </w:style>
  <w:style w:type="character" w:styleId="Strong">
    <w:name w:val="Strong"/>
    <w:basedOn w:val="DefaultParagraphFont"/>
    <w:uiPriority w:val="22"/>
    <w:qFormat/>
    <w:rsid w:val="00B85797"/>
    <w:rPr>
      <w:b/>
      <w:bCs/>
    </w:rPr>
  </w:style>
  <w:style w:type="paragraph" w:styleId="BlockText">
    <w:name w:val="Block Text"/>
    <w:basedOn w:val="Normal"/>
    <w:uiPriority w:val="99"/>
    <w:semiHidden/>
    <w:unhideWhenUsed/>
    <w:rsid w:val="00B857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BodyTextIndent">
    <w:name w:val="Body Text Indent"/>
    <w:basedOn w:val="Normal"/>
    <w:link w:val="BodyTextIndentChar"/>
    <w:uiPriority w:val="99"/>
    <w:semiHidden/>
    <w:unhideWhenUsed/>
    <w:rsid w:val="00B857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IndentChar">
    <w:name w:val="Body Text Indent Char"/>
    <w:basedOn w:val="DefaultParagraphFont"/>
    <w:link w:val="BodyTextIndent"/>
    <w:uiPriority w:val="99"/>
    <w:semiHidden/>
    <w:rsid w:val="00B85797"/>
    <w:rPr>
      <w:rFonts w:ascii="Times New Roman" w:eastAsia="Times New Roman" w:hAnsi="Times New Roman" w:cs="Times New Roman"/>
      <w:sz w:val="24"/>
      <w:szCs w:val="24"/>
      <w:lang w:eastAsia="ru-RU"/>
    </w:rPr>
  </w:style>
  <w:style w:type="paragraph" w:styleId="BodyText2">
    <w:name w:val="Body Text 2"/>
    <w:basedOn w:val="Normal"/>
    <w:link w:val="BodyText2Char"/>
    <w:uiPriority w:val="99"/>
    <w:semiHidden/>
    <w:unhideWhenUsed/>
    <w:rsid w:val="00B857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2Char">
    <w:name w:val="Body Text 2 Char"/>
    <w:basedOn w:val="DefaultParagraphFont"/>
    <w:link w:val="BodyText2"/>
    <w:uiPriority w:val="99"/>
    <w:semiHidden/>
    <w:rsid w:val="00B8579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7526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6308</Words>
  <Characters>35956</Characters>
  <Application>Microsoft Office Word</Application>
  <DocSecurity>0</DocSecurity>
  <Lines>299</Lines>
  <Paragraphs>84</Paragraphs>
  <ScaleCrop>false</ScaleCrop>
  <Company>WWL Corp.</Company>
  <LinksUpToDate>false</LinksUpToDate>
  <CharactersWithSpaces>42180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ynemin</dc:creator>
  <cp:keywords/>
  <dc:description/>
  <cp:lastModifiedBy>ynemin</cp:lastModifiedBy>
  <cp:revision>2</cp:revision>
  <dcterms:created xsi:type="dcterms:W3CDTF">2012-02-24T13:04:00Z</dcterms:created>
  <dcterms:modified xsi:type="dcterms:W3CDTF">2012-02-24T13:04:00Z</dcterms:modified>
</cp:coreProperties>
</file>